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0" w:rsidRDefault="001166B1">
      <w:pPr>
        <w:pStyle w:val="1"/>
        <w:framePr w:w="10286" w:h="13827" w:hRule="exact" w:wrap="around" w:vAnchor="page" w:hAnchor="page" w:x="847" w:y="1972"/>
        <w:spacing w:before="0" w:after="106"/>
        <w:ind w:left="240" w:right="5861"/>
      </w:pPr>
      <w:r>
        <w:t>МИНИСТЕРСТВО ПРОСВЕЩЕНИ</w:t>
      </w:r>
      <w:r>
        <w:rPr>
          <w:shd w:val="clear" w:color="auto" w:fill="80FFFF"/>
        </w:rPr>
        <w:t>Я</w:t>
      </w:r>
      <w:r>
        <w:br/>
        <w:t>РОССИЙСКОЙ ФЕДЕРАЦИИ</w:t>
      </w:r>
    </w:p>
    <w:p w:rsidR="00B10F60" w:rsidRDefault="001166B1">
      <w:pPr>
        <w:pStyle w:val="1"/>
        <w:framePr w:w="10286" w:h="13827" w:hRule="exact" w:wrap="around" w:vAnchor="page" w:hAnchor="page" w:x="847" w:y="1972"/>
        <w:spacing w:before="0" w:after="234" w:line="240" w:lineRule="exact"/>
        <w:ind w:left="20"/>
        <w:jc w:val="left"/>
      </w:pPr>
      <w:r>
        <w:t>(МИ</w:t>
      </w:r>
      <w:r>
        <w:rPr>
          <w:shd w:val="clear" w:color="auto" w:fill="80FFFF"/>
        </w:rPr>
        <w:t>НП</w:t>
      </w:r>
      <w:r>
        <w:t>Р</w:t>
      </w:r>
      <w:r>
        <w:rPr>
          <w:shd w:val="clear" w:color="auto" w:fill="80FFFF"/>
        </w:rPr>
        <w:t>О</w:t>
      </w:r>
      <w:r>
        <w:t>СВЕЩЕНИЯ РОССИИ)</w:t>
      </w:r>
    </w:p>
    <w:p w:rsidR="00B10F60" w:rsidRDefault="001166B1">
      <w:pPr>
        <w:pStyle w:val="20"/>
        <w:framePr w:w="10286" w:h="13827" w:hRule="exact" w:wrap="around" w:vAnchor="page" w:hAnchor="page" w:x="847" w:y="1972"/>
        <w:spacing w:before="0" w:after="3" w:line="230" w:lineRule="exact"/>
        <w:ind w:left="20"/>
      </w:pPr>
      <w:r>
        <w:t>ПЕРВЫЙ</w:t>
      </w:r>
    </w:p>
    <w:p w:rsidR="00B10F60" w:rsidRDefault="001166B1">
      <w:pPr>
        <w:pStyle w:val="20"/>
        <w:framePr w:w="10286" w:h="13827" w:hRule="exact" w:wrap="around" w:vAnchor="page" w:hAnchor="page" w:x="847" w:y="1972"/>
        <w:spacing w:before="0" w:after="144" w:line="230" w:lineRule="exact"/>
        <w:ind w:left="20"/>
      </w:pPr>
      <w:r>
        <w:t>ЗАМЕСТИТЕЛЬ МИНИСТРА</w:t>
      </w:r>
    </w:p>
    <w:p w:rsidR="00B10F60" w:rsidRDefault="001166B1">
      <w:pPr>
        <w:pStyle w:val="30"/>
        <w:framePr w:w="10286" w:h="13827" w:hRule="exact" w:wrap="around" w:vAnchor="page" w:hAnchor="page" w:x="847" w:y="1972"/>
        <w:spacing w:before="0" w:after="280"/>
        <w:ind w:left="20" w:right="20"/>
      </w:pPr>
      <w:r>
        <w:t>Каретный Ряд. д. 2</w:t>
      </w:r>
      <w:r>
        <w:rPr>
          <w:shd w:val="clear" w:color="auto" w:fill="80FFFF"/>
        </w:rPr>
        <w:t>.</w:t>
      </w:r>
      <w:r>
        <w:t xml:space="preserve"> Москва. </w:t>
      </w:r>
      <w:r>
        <w:rPr>
          <w:shd w:val="clear" w:color="auto" w:fill="80FFFF"/>
        </w:rPr>
        <w:t>12</w:t>
      </w:r>
      <w:r>
        <w:t>7006</w:t>
      </w:r>
      <w:r>
        <w:br/>
        <w:t>Тел. (495) 539-55</w:t>
      </w:r>
      <w:r>
        <w:rPr>
          <w:shd w:val="clear" w:color="auto" w:fill="80FFFF"/>
        </w:rPr>
        <w:t>-19.</w:t>
      </w:r>
      <w:r>
        <w:t xml:space="preserve"> Факс (495) 587-01-13</w:t>
      </w:r>
      <w:r>
        <w:br/>
        <w:t>Е-та</w:t>
      </w:r>
      <w:r>
        <w:rPr>
          <w:shd w:val="clear" w:color="auto" w:fill="80FFFF"/>
        </w:rPr>
        <w:t>П</w:t>
      </w:r>
      <w:r>
        <w:t xml:space="preserve">: </w:t>
      </w:r>
      <w:r>
        <w:rPr>
          <w:shd w:val="clear" w:color="auto" w:fill="80FFFF"/>
        </w:rPr>
        <w:t>1пГ</w:t>
      </w:r>
      <w:r>
        <w:t>о</w:t>
      </w:r>
      <w:r>
        <w:rPr>
          <w:shd w:val="clear" w:color="auto" w:fill="80FFFF"/>
        </w:rPr>
        <w:t>@</w:t>
      </w:r>
      <w:r>
        <w:t>ес</w:t>
      </w:r>
      <w:r>
        <w:rPr>
          <w:shd w:val="clear" w:color="auto" w:fill="80FFFF"/>
        </w:rPr>
        <w:t>1</w:t>
      </w:r>
      <w:r>
        <w:t>и.</w:t>
      </w:r>
      <w:r>
        <w:rPr>
          <w:shd w:val="clear" w:color="auto" w:fill="80FFFF"/>
        </w:rPr>
        <w:t>е</w:t>
      </w:r>
      <w:r>
        <w:t>о</w:t>
      </w:r>
      <w:r>
        <w:rPr>
          <w:shd w:val="clear" w:color="auto" w:fill="80FFFF"/>
        </w:rPr>
        <w:t>у</w:t>
      </w:r>
      <w:r>
        <w:t>.ги</w:t>
      </w:r>
      <w:r>
        <w:br/>
        <w:t>О</w:t>
      </w:r>
      <w:r>
        <w:rPr>
          <w:shd w:val="clear" w:color="auto" w:fill="80FFFF"/>
        </w:rPr>
        <w:t>Г</w:t>
      </w:r>
      <w:r>
        <w:t>Р</w:t>
      </w:r>
      <w:r>
        <w:rPr>
          <w:shd w:val="clear" w:color="auto" w:fill="80FFFF"/>
        </w:rPr>
        <w:t>Н</w:t>
      </w:r>
      <w:r>
        <w:t xml:space="preserve"> </w:t>
      </w:r>
      <w:r>
        <w:rPr>
          <w:shd w:val="clear" w:color="auto" w:fill="80FFFF"/>
        </w:rPr>
        <w:t>11</w:t>
      </w:r>
      <w:r>
        <w:t>87746728840</w:t>
      </w:r>
      <w:r>
        <w:br/>
      </w:r>
      <w:r>
        <w:rPr>
          <w:shd w:val="clear" w:color="auto" w:fill="80FFFF"/>
        </w:rPr>
        <w:t>Ш1Н</w:t>
      </w:r>
      <w:r>
        <w:t>/КПП 7707</w:t>
      </w:r>
      <w:r>
        <w:rPr>
          <w:shd w:val="clear" w:color="auto" w:fill="80FFFF"/>
        </w:rPr>
        <w:t>418</w:t>
      </w:r>
      <w:r>
        <w:t>0</w:t>
      </w:r>
      <w:r>
        <w:rPr>
          <w:shd w:val="clear" w:color="auto" w:fill="80FFFF"/>
        </w:rPr>
        <w:t>81 /</w:t>
      </w:r>
      <w:r>
        <w:t>7707</w:t>
      </w:r>
      <w:r>
        <w:rPr>
          <w:shd w:val="clear" w:color="auto" w:fill="80FFFF"/>
        </w:rPr>
        <w:t>01001</w:t>
      </w:r>
    </w:p>
    <w:p w:rsidR="00B10F60" w:rsidRDefault="001166B1">
      <w:pPr>
        <w:pStyle w:val="40"/>
        <w:framePr w:w="10286" w:h="13827" w:hRule="exact" w:wrap="around" w:vAnchor="page" w:hAnchor="page" w:x="847" w:y="1972"/>
        <w:tabs>
          <w:tab w:val="center" w:pos="2787"/>
          <w:tab w:val="left" w:pos="3050"/>
        </w:tabs>
        <w:spacing w:before="0" w:after="144" w:line="180" w:lineRule="exact"/>
        <w:ind w:left="1040" w:right="5861"/>
      </w:pPr>
      <w:r>
        <w:rPr>
          <w:rStyle w:val="41"/>
          <w:b/>
          <w:bCs/>
        </w:rPr>
        <w:t>02</w:t>
      </w:r>
      <w:r>
        <w:rPr>
          <w:rStyle w:val="41"/>
          <w:b/>
          <w:bCs/>
          <w:shd w:val="clear" w:color="auto" w:fill="80FFFF"/>
        </w:rPr>
        <w:t>.</w:t>
      </w:r>
      <w:r>
        <w:rPr>
          <w:rStyle w:val="41"/>
          <w:b/>
          <w:bCs/>
        </w:rPr>
        <w:t>05</w:t>
      </w:r>
      <w:r>
        <w:rPr>
          <w:rStyle w:val="41"/>
          <w:b/>
          <w:bCs/>
          <w:shd w:val="clear" w:color="auto" w:fill="80FFFF"/>
        </w:rPr>
        <w:t>.</w:t>
      </w:r>
      <w:r>
        <w:rPr>
          <w:rStyle w:val="41"/>
          <w:b/>
          <w:bCs/>
        </w:rPr>
        <w:t>2023</w:t>
      </w:r>
      <w:r>
        <w:tab/>
      </w:r>
      <w:r>
        <w:rPr>
          <w:shd w:val="clear" w:color="auto" w:fill="80FFFF"/>
        </w:rPr>
        <w:t>№</w:t>
      </w:r>
      <w:r>
        <w:tab/>
      </w:r>
      <w:r>
        <w:rPr>
          <w:rStyle w:val="41"/>
          <w:b/>
          <w:bCs/>
        </w:rPr>
        <w:t>АБ</w:t>
      </w:r>
      <w:r>
        <w:rPr>
          <w:rStyle w:val="41"/>
          <w:b/>
          <w:bCs/>
          <w:shd w:val="clear" w:color="auto" w:fill="80FFFF"/>
        </w:rPr>
        <w:t>-1</w:t>
      </w:r>
      <w:r>
        <w:rPr>
          <w:rStyle w:val="41"/>
          <w:b/>
          <w:bCs/>
        </w:rPr>
        <w:t>965/06</w:t>
      </w:r>
    </w:p>
    <w:p w:rsidR="00B10F60" w:rsidRDefault="001166B1">
      <w:pPr>
        <w:pStyle w:val="1"/>
        <w:framePr w:w="10286" w:h="13827" w:hRule="exact" w:wrap="around" w:vAnchor="page" w:hAnchor="page" w:x="847" w:y="1972"/>
        <w:spacing w:before="0" w:after="653" w:line="322" w:lineRule="exact"/>
        <w:ind w:left="20" w:right="20"/>
        <w:jc w:val="left"/>
      </w:pPr>
      <w:r>
        <w:t>О направлении методических</w:t>
      </w:r>
      <w:r>
        <w:br/>
        <w:t>рекомендаций</w:t>
      </w:r>
    </w:p>
    <w:p w:rsidR="00B10F60" w:rsidRDefault="001166B1">
      <w:pPr>
        <w:pStyle w:val="1"/>
        <w:framePr w:w="10286" w:h="13827" w:hRule="exact" w:wrap="around" w:vAnchor="page" w:hAnchor="page" w:x="847" w:y="1972"/>
        <w:spacing w:before="0" w:after="0" w:line="480" w:lineRule="exact"/>
        <w:ind w:left="20" w:right="20" w:firstLine="720"/>
        <w:jc w:val="both"/>
      </w:pPr>
      <w:r>
        <w:t>Минпро</w:t>
      </w:r>
      <w:r>
        <w:rPr>
          <w:shd w:val="clear" w:color="auto" w:fill="80FFFF"/>
        </w:rPr>
        <w:t>с</w:t>
      </w:r>
      <w:r>
        <w:t xml:space="preserve">вещения России направляет утвержденные от 28 апреля 2023 г. методические рекомендации по вопросам подготовки к проведению летней оздоровительной кампании 2023 года, включая вопросы </w:t>
      </w:r>
      <w:r>
        <w:t>обеспечения безопасности детей в период организованного отдыха, а также об организации учета медицинского стажа медицинских работников в организациях отдыха детей и их оздоровления для руководства в работе при проведении летней оздоровительной кампании 202</w:t>
      </w:r>
      <w:r>
        <w:t>3 года.</w:t>
      </w:r>
    </w:p>
    <w:p w:rsidR="00B10F60" w:rsidRDefault="001166B1">
      <w:pPr>
        <w:pStyle w:val="1"/>
        <w:framePr w:w="10286" w:h="13827" w:hRule="exact" w:wrap="around" w:vAnchor="page" w:hAnchor="page" w:x="847" w:y="1972"/>
        <w:spacing w:before="0" w:after="0" w:line="480" w:lineRule="exact"/>
        <w:ind w:left="20" w:right="20" w:firstLine="720"/>
        <w:jc w:val="both"/>
      </w:pPr>
      <w:r>
        <w:t>Вместе с тем при подготовке к оздоровительной кампании 2023 года Минпросвещения России просит принять незамедлительные меры по устранению нарушений законодательства Российской Федерации в сфере организации отдыха и оздоровления детей, выявленных пр</w:t>
      </w:r>
      <w:r>
        <w:t>и проведении проверок территориальными органами Роспотребнадзора, МЧС России, МВД России.</w:t>
      </w:r>
    </w:p>
    <w:p w:rsidR="00B10F60" w:rsidRDefault="001166B1">
      <w:pPr>
        <w:pStyle w:val="1"/>
        <w:framePr w:w="10286" w:h="13827" w:hRule="exact" w:wrap="around" w:vAnchor="page" w:hAnchor="page" w:x="847" w:y="1972"/>
        <w:spacing w:before="0" w:after="0" w:line="480" w:lineRule="exact"/>
        <w:ind w:left="20" w:right="20" w:firstLine="720"/>
        <w:jc w:val="left"/>
      </w:pPr>
      <w:r>
        <w:t>При этом в части содержате</w:t>
      </w:r>
      <w:r>
        <w:rPr>
          <w:shd w:val="clear" w:color="auto" w:fill="80FFFF"/>
        </w:rPr>
        <w:t>ль</w:t>
      </w:r>
      <w:r>
        <w:t>ной составляющей необходимо обеспечить: реализацию программ воспитания в организациях отдыха детей и их оздоровления, а также реализацию п</w:t>
      </w:r>
      <w:r>
        <w:t>рограмм общероссийского общественно</w:t>
      </w:r>
      <w:r>
        <w:rPr>
          <w:shd w:val="clear" w:color="auto" w:fill="80FFFF"/>
        </w:rPr>
        <w:softHyphen/>
      </w:r>
      <w:r>
        <w:t>государственного движения детей и молодёжи «Движение первых»;</w:t>
      </w:r>
    </w:p>
    <w:p w:rsidR="00B10F60" w:rsidRDefault="001166B1">
      <w:pPr>
        <w:pStyle w:val="1"/>
        <w:framePr w:w="10286" w:h="13827" w:hRule="exact" w:wrap="around" w:vAnchor="page" w:hAnchor="page" w:x="847" w:y="1972"/>
        <w:tabs>
          <w:tab w:val="right" w:pos="5055"/>
          <w:tab w:val="right" w:pos="8223"/>
          <w:tab w:val="right" w:pos="10273"/>
        </w:tabs>
        <w:spacing w:before="0" w:after="0" w:line="480" w:lineRule="exact"/>
        <w:ind w:left="20" w:firstLine="720"/>
        <w:jc w:val="both"/>
      </w:pPr>
      <w:r>
        <w:t>реализацию</w:t>
      </w:r>
      <w:r>
        <w:tab/>
        <w:t>дополнительных</w:t>
      </w:r>
      <w:r>
        <w:tab/>
        <w:t>общеразвивающих</w:t>
      </w:r>
      <w:r>
        <w:tab/>
        <w:t>программ</w:t>
      </w:r>
    </w:p>
    <w:p w:rsidR="00B10F60" w:rsidRDefault="001166B1">
      <w:pPr>
        <w:pStyle w:val="1"/>
        <w:framePr w:w="10286" w:h="13827" w:hRule="exact" w:wrap="around" w:vAnchor="page" w:hAnchor="page" w:x="847" w:y="1972"/>
        <w:spacing w:before="0" w:after="0" w:line="480" w:lineRule="exact"/>
        <w:ind w:left="20"/>
        <w:jc w:val="left"/>
      </w:pPr>
      <w:r>
        <w:t>в организациях отдыха детей и их оздоровления, уделяя особое внимание основам</w:t>
      </w:r>
    </w:p>
    <w:p w:rsidR="00B10F60" w:rsidRDefault="001166B1">
      <w:pPr>
        <w:pStyle w:val="1"/>
        <w:framePr w:w="3926" w:h="1981" w:hRule="exact" w:wrap="around" w:vAnchor="page" w:hAnchor="page" w:x="7145" w:y="2577"/>
        <w:spacing w:before="0" w:after="0" w:line="317" w:lineRule="exact"/>
        <w:ind w:left="100"/>
        <w:jc w:val="left"/>
      </w:pPr>
      <w:r>
        <w:t xml:space="preserve">Руководителям уполномоченных </w:t>
      </w:r>
      <w:r>
        <w:t>органов исполнительной власти субъектов Российской Федерации в сфере организации отдыха и оздоровления детей</w:t>
      </w:r>
    </w:p>
    <w:p w:rsidR="00B10F60" w:rsidRDefault="001166B1">
      <w:pPr>
        <w:pStyle w:val="50"/>
        <w:framePr w:w="10286" w:h="208" w:hRule="exact" w:wrap="around" w:vAnchor="page" w:hAnchor="page" w:x="847" w:y="16138"/>
        <w:spacing w:before="0" w:line="140" w:lineRule="exact"/>
        <w:ind w:left="20"/>
      </w:pPr>
      <w:r>
        <w:t>О напра</w:t>
      </w:r>
      <w:r>
        <w:rPr>
          <w:shd w:val="clear" w:color="auto" w:fill="80FFFF"/>
        </w:rPr>
        <w:t>в</w:t>
      </w:r>
      <w:r>
        <w:t>лении и</w:t>
      </w:r>
      <w:r>
        <w:rPr>
          <w:shd w:val="clear" w:color="auto" w:fill="80FFFF"/>
        </w:rPr>
        <w:t>к</w:t>
      </w:r>
      <w:r>
        <w:t>фор</w:t>
      </w:r>
      <w:r>
        <w:rPr>
          <w:shd w:val="clear" w:color="auto" w:fill="80FFFF"/>
        </w:rPr>
        <w:t>маш</w:t>
      </w:r>
      <w:r>
        <w:t>ш-</w:t>
      </w:r>
      <w:r>
        <w:rPr>
          <w:shd w:val="clear" w:color="auto" w:fill="80FFFF"/>
        </w:rPr>
        <w:t>Об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98" w:h="3854" w:hRule="exact" w:wrap="around" w:vAnchor="page" w:hAnchor="page" w:x="691" w:y="906"/>
        <w:spacing w:before="0" w:after="0" w:line="480" w:lineRule="exact"/>
        <w:ind w:left="40" w:right="320"/>
        <w:jc w:val="left"/>
      </w:pPr>
      <w:r>
        <w:lastRenderedPageBreak/>
        <w:t>туризма и реализации допол</w:t>
      </w:r>
      <w:r>
        <w:rPr>
          <w:shd w:val="clear" w:color="auto" w:fill="80FFFF"/>
        </w:rPr>
        <w:t>н</w:t>
      </w:r>
      <w:r>
        <w:t>итель</w:t>
      </w:r>
      <w:r>
        <w:rPr>
          <w:shd w:val="clear" w:color="auto" w:fill="80FFFF"/>
        </w:rPr>
        <w:t>н</w:t>
      </w:r>
      <w:r>
        <w:t>о</w:t>
      </w:r>
      <w:r>
        <w:rPr>
          <w:shd w:val="clear" w:color="auto" w:fill="80FFFF"/>
        </w:rPr>
        <w:t>й</w:t>
      </w:r>
      <w:r>
        <w:t xml:space="preserve"> общеразвивающей программы «Обучение плаванию».</w:t>
      </w:r>
    </w:p>
    <w:p w:rsidR="00B10F60" w:rsidRDefault="001166B1">
      <w:pPr>
        <w:pStyle w:val="1"/>
        <w:framePr w:w="10598" w:h="3854" w:hRule="exact" w:wrap="around" w:vAnchor="page" w:hAnchor="page" w:x="691" w:y="906"/>
        <w:spacing w:before="0" w:after="672" w:line="480" w:lineRule="exact"/>
        <w:ind w:left="40" w:right="320" w:firstLine="720"/>
        <w:jc w:val="both"/>
      </w:pPr>
      <w:r>
        <w:t>Кроме того. Ми</w:t>
      </w:r>
      <w:r>
        <w:rPr>
          <w:shd w:val="clear" w:color="auto" w:fill="80FFFF"/>
        </w:rPr>
        <w:t>нп</w:t>
      </w:r>
      <w:r>
        <w:t>ро</w:t>
      </w:r>
      <w:r>
        <w:rPr>
          <w:shd w:val="clear" w:color="auto" w:fill="80FFFF"/>
        </w:rPr>
        <w:t>с</w:t>
      </w:r>
      <w:r>
        <w:t>веще</w:t>
      </w:r>
      <w:r>
        <w:rPr>
          <w:shd w:val="clear" w:color="auto" w:fill="80FFFF"/>
        </w:rPr>
        <w:t>н</w:t>
      </w:r>
      <w:r>
        <w:t>ия России просит обратить особое внимание на создание условий доступности при организации отдыха и оздоровл</w:t>
      </w:r>
      <w:r>
        <w:rPr>
          <w:shd w:val="clear" w:color="auto" w:fill="80FFFF"/>
        </w:rPr>
        <w:t>е</w:t>
      </w:r>
      <w:r>
        <w:t xml:space="preserve">ния детей с </w:t>
      </w:r>
      <w:r>
        <w:rPr>
          <w:shd w:val="clear" w:color="auto" w:fill="80FFFF"/>
        </w:rPr>
        <w:t>О</w:t>
      </w:r>
      <w:r>
        <w:t>ВЗ и д</w:t>
      </w:r>
      <w:r>
        <w:rPr>
          <w:shd w:val="clear" w:color="auto" w:fill="80FFFF"/>
        </w:rPr>
        <w:t>е</w:t>
      </w:r>
      <w:r>
        <w:t>т</w:t>
      </w:r>
      <w:r>
        <w:rPr>
          <w:shd w:val="clear" w:color="auto" w:fill="80FFFF"/>
        </w:rPr>
        <w:t>е</w:t>
      </w:r>
      <w:r>
        <w:t>й-и</w:t>
      </w:r>
      <w:r>
        <w:rPr>
          <w:shd w:val="clear" w:color="auto" w:fill="80FFFF"/>
        </w:rPr>
        <w:t>н</w:t>
      </w:r>
      <w:r>
        <w:t xml:space="preserve">валидов. а также на реализацию программ инклюзивных смен в организациях отдыха детей </w:t>
      </w:r>
      <w:r>
        <w:rPr>
          <w:shd w:val="clear" w:color="auto" w:fill="80FFFF"/>
        </w:rPr>
        <w:t>и</w:t>
      </w:r>
      <w:r>
        <w:t xml:space="preserve"> их оздоровления.</w:t>
      </w:r>
    </w:p>
    <w:p w:rsidR="00B10F60" w:rsidRDefault="001166B1">
      <w:pPr>
        <w:pStyle w:val="1"/>
        <w:framePr w:w="10598" w:h="3854" w:hRule="exact" w:wrap="around" w:vAnchor="page" w:hAnchor="page" w:x="691" w:y="906"/>
        <w:spacing w:before="0" w:after="0" w:line="240" w:lineRule="exact"/>
        <w:ind w:left="40"/>
        <w:jc w:val="left"/>
      </w:pPr>
      <w:r>
        <w:t>Приложен</w:t>
      </w:r>
      <w:r>
        <w:t xml:space="preserve">ие: на </w:t>
      </w:r>
      <w:r>
        <w:rPr>
          <w:shd w:val="clear" w:color="auto" w:fill="80FFFF"/>
        </w:rPr>
        <w:t>21</w:t>
      </w:r>
      <w:r>
        <w:t xml:space="preserve"> л. в </w:t>
      </w:r>
      <w:r>
        <w:rPr>
          <w:shd w:val="clear" w:color="auto" w:fill="80FFFF"/>
        </w:rPr>
        <w:t>1</w:t>
      </w:r>
      <w:r>
        <w:t xml:space="preserve"> экз.</w:t>
      </w:r>
    </w:p>
    <w:p w:rsidR="00B10F60" w:rsidRDefault="001166B1">
      <w:pPr>
        <w:pStyle w:val="1"/>
        <w:framePr w:wrap="around" w:vAnchor="page" w:hAnchor="page" w:x="691" w:y="6253"/>
        <w:spacing w:before="0" w:after="0" w:line="240" w:lineRule="exact"/>
        <w:ind w:right="225"/>
        <w:jc w:val="right"/>
      </w:pPr>
      <w:r>
        <w:t>А</w:t>
      </w:r>
      <w:r>
        <w:rPr>
          <w:shd w:val="clear" w:color="auto" w:fill="80FFFF"/>
        </w:rPr>
        <w:t>.В</w:t>
      </w:r>
      <w:r>
        <w:t>. Бугаев</w:t>
      </w:r>
    </w:p>
    <w:p w:rsidR="00B10F60" w:rsidRDefault="001166B1">
      <w:pPr>
        <w:pStyle w:val="30"/>
        <w:framePr w:w="10598" w:h="1070" w:hRule="exact" w:wrap="around" w:vAnchor="page" w:hAnchor="page" w:x="691" w:y="14965"/>
        <w:spacing w:before="0" w:after="30" w:line="160" w:lineRule="exact"/>
        <w:ind w:left="40"/>
      </w:pPr>
      <w:r>
        <w:rPr>
          <w:shd w:val="clear" w:color="auto" w:fill="80FFFF"/>
        </w:rPr>
        <w:t>1</w:t>
      </w:r>
      <w:r>
        <w:t>1</w:t>
      </w:r>
      <w:r>
        <w:rPr>
          <w:shd w:val="clear" w:color="auto" w:fill="80FFFF"/>
        </w:rPr>
        <w:t>с</w:t>
      </w:r>
      <w:r>
        <w:t>а</w:t>
      </w:r>
      <w:r>
        <w:rPr>
          <w:shd w:val="clear" w:color="auto" w:fill="80FFFF"/>
        </w:rPr>
        <w:t>ев</w:t>
      </w:r>
      <w:r>
        <w:t>а С.</w:t>
      </w:r>
      <w:r>
        <w:rPr>
          <w:shd w:val="clear" w:color="auto" w:fill="80FFFF"/>
        </w:rPr>
        <w:t xml:space="preserve"> </w:t>
      </w:r>
      <w:r>
        <w:t>К.</w:t>
      </w:r>
    </w:p>
    <w:p w:rsidR="00B10F60" w:rsidRDefault="001166B1">
      <w:pPr>
        <w:pStyle w:val="30"/>
        <w:framePr w:w="10598" w:h="1070" w:hRule="exact" w:wrap="around" w:vAnchor="page" w:hAnchor="page" w:x="691" w:y="14965"/>
        <w:spacing w:before="0" w:after="442" w:line="160" w:lineRule="exact"/>
        <w:ind w:left="40"/>
      </w:pPr>
      <w:r>
        <w:t>(</w:t>
      </w:r>
      <w:r>
        <w:rPr>
          <w:shd w:val="clear" w:color="auto" w:fill="80FFFF"/>
        </w:rPr>
        <w:t>44</w:t>
      </w:r>
      <w:r>
        <w:t xml:space="preserve">5) </w:t>
      </w:r>
      <w:r>
        <w:rPr>
          <w:shd w:val="clear" w:color="auto" w:fill="80FFFF"/>
        </w:rPr>
        <w:t>5Х7-01</w:t>
      </w:r>
      <w:r>
        <w:t>-</w:t>
      </w:r>
      <w:r>
        <w:rPr>
          <w:shd w:val="clear" w:color="auto" w:fill="80FFFF"/>
        </w:rPr>
        <w:t>10</w:t>
      </w:r>
      <w:r>
        <w:t>. лоб. 307</w:t>
      </w:r>
      <w:r>
        <w:rPr>
          <w:shd w:val="clear" w:color="auto" w:fill="80FFFF"/>
        </w:rPr>
        <w:t>1</w:t>
      </w:r>
    </w:p>
    <w:p w:rsidR="00B10F60" w:rsidRDefault="001166B1">
      <w:pPr>
        <w:pStyle w:val="60"/>
        <w:framePr w:w="10598" w:h="1070" w:hRule="exact" w:wrap="around" w:vAnchor="page" w:hAnchor="page" w:x="691" w:y="14965"/>
        <w:spacing w:before="0" w:line="140" w:lineRule="exact"/>
        <w:ind w:left="40"/>
      </w:pPr>
      <w:r>
        <w:rPr>
          <w:shd w:val="clear" w:color="auto" w:fill="80FFFF"/>
        </w:rPr>
        <w:t>О</w:t>
      </w:r>
      <w:r>
        <w:t xml:space="preserve"> </w:t>
      </w:r>
      <w:r>
        <w:rPr>
          <w:shd w:val="clear" w:color="auto" w:fill="80FFFF"/>
        </w:rPr>
        <w:t>на</w:t>
      </w:r>
      <w:r>
        <w:t>пр</w:t>
      </w:r>
      <w:r>
        <w:rPr>
          <w:shd w:val="clear" w:color="auto" w:fill="80FFFF"/>
        </w:rPr>
        <w:t>ав</w:t>
      </w:r>
      <w:r>
        <w:t>лении и</w:t>
      </w:r>
      <w:r>
        <w:rPr>
          <w:shd w:val="clear" w:color="auto" w:fill="80FFFF"/>
        </w:rPr>
        <w:t>н</w:t>
      </w:r>
      <w:r>
        <w:t>формац</w:t>
      </w:r>
      <w:r>
        <w:rPr>
          <w:shd w:val="clear" w:color="auto" w:fill="80FFFF"/>
        </w:rPr>
        <w:t>и</w:t>
      </w:r>
      <w:r>
        <w:t xml:space="preserve">и- </w:t>
      </w:r>
      <w:r>
        <w:rPr>
          <w:rStyle w:val="61"/>
          <w:shd w:val="clear" w:color="auto" w:fill="80FFFF"/>
        </w:rPr>
        <w:t>об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rap="around" w:vAnchor="page" w:hAnchor="page" w:x="5808" w:y="805"/>
        <w:spacing w:before="0" w:after="0" w:line="322" w:lineRule="exact"/>
        <w:jc w:val="right"/>
      </w:pPr>
      <w:r>
        <w:lastRenderedPageBreak/>
        <w:t>УТВЕРЖДАЮ</w:t>
      </w:r>
      <w:r>
        <w:br/>
        <w:t>Пер</w:t>
      </w:r>
      <w:r>
        <w:rPr>
          <w:shd w:val="clear" w:color="auto" w:fill="80FFFF"/>
        </w:rPr>
        <w:t xml:space="preserve"> </w:t>
      </w:r>
      <w:r>
        <w:t>вы</w:t>
      </w:r>
      <w:r>
        <w:rPr>
          <w:shd w:val="clear" w:color="auto" w:fill="80FFFF"/>
        </w:rPr>
        <w:t>#</w:t>
      </w:r>
      <w:r>
        <w:rPr>
          <w:shd w:val="clear" w:color="auto" w:fill="80FFFF"/>
          <w:vertAlign w:val="superscript"/>
        </w:rPr>
        <w:t>;</w:t>
      </w:r>
      <w:r>
        <w:rPr>
          <w:shd w:val="clear" w:color="auto" w:fill="80FFFF"/>
        </w:rPr>
        <w:t>з</w:t>
      </w:r>
      <w:r>
        <w:t>аместитель</w:t>
      </w:r>
      <w:r>
        <w:rPr>
          <w:shd w:val="clear" w:color="auto" w:fill="80FFFF"/>
        </w:rPr>
        <w:t xml:space="preserve"> Министра</w:t>
      </w:r>
      <w:r>
        <w:t xml:space="preserve"> просвещения</w:t>
      </w:r>
    </w:p>
    <w:p w:rsidR="00B10F60" w:rsidRDefault="001166B1">
      <w:pPr>
        <w:pStyle w:val="1"/>
        <w:framePr w:wrap="around" w:vAnchor="page" w:hAnchor="page" w:x="5808" w:y="805"/>
        <w:spacing w:before="0" w:after="0" w:line="322" w:lineRule="exact"/>
        <w:ind w:right="10"/>
        <w:jc w:val="right"/>
      </w:pPr>
      <w:r>
        <w:t>Р</w:t>
      </w:r>
      <w:r>
        <w:rPr>
          <w:shd w:val="clear" w:color="auto" w:fill="80FFFF"/>
        </w:rPr>
        <w:t>о</w:t>
      </w:r>
      <w:r>
        <w:t>ссийской Федерации</w:t>
      </w:r>
    </w:p>
    <w:p w:rsidR="00B10F60" w:rsidRDefault="001166B1">
      <w:pPr>
        <w:pStyle w:val="1"/>
        <w:framePr w:wrap="around" w:vAnchor="page" w:hAnchor="page" w:x="9225" w:y="1870"/>
        <w:spacing w:before="0" w:after="0" w:line="658" w:lineRule="exact"/>
        <w:jc w:val="right"/>
      </w:pPr>
      <w:r>
        <w:t>А</w:t>
      </w:r>
      <w:r>
        <w:rPr>
          <w:shd w:val="clear" w:color="auto" w:fill="80FFFF"/>
        </w:rPr>
        <w:t>.В</w:t>
      </w:r>
      <w:r>
        <w:t>. Бугаев</w:t>
      </w:r>
    </w:p>
    <w:p w:rsidR="00B10F60" w:rsidRDefault="001166B1">
      <w:pPr>
        <w:pStyle w:val="1"/>
        <w:framePr w:wrap="around" w:vAnchor="page" w:hAnchor="page" w:x="9225" w:y="1870"/>
        <w:spacing w:before="0" w:after="0" w:line="658" w:lineRule="exact"/>
        <w:jc w:val="right"/>
      </w:pPr>
      <w:r>
        <w:rPr>
          <w:rStyle w:val="Corbel16pt-1pt"/>
          <w:shd w:val="clear" w:color="auto" w:fill="80FFFF"/>
        </w:rPr>
        <w:t>сиули&amp;з</w:t>
      </w:r>
      <w:r>
        <w:rPr>
          <w:shd w:val="clear" w:color="auto" w:fill="80FFFF"/>
        </w:rPr>
        <w:t>.0</w:t>
      </w:r>
      <w:r>
        <w:t>23 г.</w:t>
      </w:r>
    </w:p>
    <w:p w:rsidR="00B10F60" w:rsidRDefault="001166B1">
      <w:pPr>
        <w:pStyle w:val="80"/>
        <w:framePr w:wrap="around" w:vAnchor="page" w:hAnchor="page" w:x="6643" w:y="2819"/>
        <w:spacing w:line="240" w:lineRule="exact"/>
      </w:pPr>
      <w:r>
        <w:rPr>
          <w:shd w:val="clear" w:color="auto" w:fill="80FFFF"/>
        </w:rPr>
        <w:t>V.</w:t>
      </w:r>
      <w:r>
        <w:t xml:space="preserve"> </w:t>
      </w:r>
      <w:r>
        <w:rPr>
          <w:rStyle w:val="8Sylfaen12pt0pt"/>
          <w:shd w:val="clear" w:color="auto" w:fill="80FFFF"/>
        </w:rPr>
        <w:t>'</w:t>
      </w:r>
    </w:p>
    <w:p w:rsidR="00B10F60" w:rsidRDefault="001166B1">
      <w:pPr>
        <w:pStyle w:val="70"/>
        <w:framePr w:w="10584" w:h="12176" w:hRule="exact" w:wrap="around" w:vAnchor="page" w:hAnchor="page" w:x="696" w:y="3732"/>
        <w:ind w:right="20"/>
      </w:pPr>
      <w:r>
        <w:t xml:space="preserve">МЕТОДИЧЕСКИЕ РЕКОМЕНДАЦИИ </w:t>
      </w:r>
      <w:r>
        <w:t>по вопросам подготовки к проведению летней оздоровительной кампании 2023 года, включая вопросы обеспечения безопасности детей в период организованного отдыха, а также об организации учета медицинского стажа медицинских работников в организациях отдыха</w:t>
      </w:r>
    </w:p>
    <w:p w:rsidR="00B10F60" w:rsidRDefault="001166B1">
      <w:pPr>
        <w:pStyle w:val="70"/>
        <w:framePr w:w="10584" w:h="12176" w:hRule="exact" w:wrap="around" w:vAnchor="page" w:hAnchor="page" w:x="696" w:y="3732"/>
        <w:spacing w:after="170"/>
        <w:ind w:right="20"/>
      </w:pPr>
      <w:r>
        <w:t>дете</w:t>
      </w:r>
      <w:r>
        <w:t>й и их оздоровления</w:t>
      </w:r>
    </w:p>
    <w:p w:rsidR="00B10F60" w:rsidRDefault="001166B1">
      <w:pPr>
        <w:pStyle w:val="70"/>
        <w:framePr w:w="10584" w:h="12176" w:hRule="exact" w:wrap="around" w:vAnchor="page" w:hAnchor="page" w:x="696" w:y="3732"/>
        <w:numPr>
          <w:ilvl w:val="0"/>
          <w:numId w:val="1"/>
        </w:numPr>
        <w:tabs>
          <w:tab w:val="left" w:pos="4314"/>
        </w:tabs>
        <w:spacing w:line="480" w:lineRule="exact"/>
        <w:ind w:left="4020"/>
        <w:jc w:val="both"/>
      </w:pPr>
      <w:r>
        <w:t>Общие положения</w:t>
      </w:r>
    </w:p>
    <w:p w:rsidR="00B10F60" w:rsidRDefault="001166B1">
      <w:pPr>
        <w:pStyle w:val="1"/>
        <w:framePr w:w="10584" w:h="12176" w:hRule="exact" w:wrap="around" w:vAnchor="page" w:hAnchor="page" w:x="696" w:y="3732"/>
        <w:spacing w:before="0" w:after="0" w:line="480" w:lineRule="exact"/>
        <w:ind w:left="40" w:right="20" w:firstLine="720"/>
        <w:jc w:val="both"/>
      </w:pPr>
      <w:r>
        <w:rPr>
          <w:shd w:val="clear" w:color="auto" w:fill="80FFFF"/>
        </w:rPr>
        <w:t>Н</w:t>
      </w:r>
      <w:r>
        <w:t xml:space="preserve">астоящие методические рекомендации разработаны совместно с заинтересованными федеральными органами исполнительной власти в целях подготовки уполномоченных органов исполнительной власти субъектов Российской Федерации в </w:t>
      </w:r>
      <w:r>
        <w:t>сфере организации отдыха и оздоровления детей (далее - уполномоченные органы) к организации и проведению мероприятий по отдыху и оздоровлению детей (далее - оздоровительная кампания) в 2023 году, а также для руководства в работе межведомственных комиссий п</w:t>
      </w:r>
      <w:r>
        <w:t>о вопросам организации отдыха и оздоровления детей (далее - МВ</w:t>
      </w:r>
      <w:r>
        <w:rPr>
          <w:shd w:val="clear" w:color="auto" w:fill="80FFFF"/>
        </w:rPr>
        <w:t>К)</w:t>
      </w:r>
      <w:r>
        <w:t>.</w:t>
      </w:r>
    </w:p>
    <w:p w:rsidR="00B10F60" w:rsidRDefault="001166B1">
      <w:pPr>
        <w:pStyle w:val="1"/>
        <w:framePr w:w="10584" w:h="12176" w:hRule="exact" w:wrap="around" w:vAnchor="page" w:hAnchor="page" w:x="696" w:y="3732"/>
        <w:spacing w:before="0" w:after="0" w:line="480" w:lineRule="exact"/>
        <w:ind w:left="40" w:right="20" w:firstLine="540"/>
        <w:jc w:val="both"/>
      </w:pPr>
      <w:r>
        <w:t>В рамках подготовки к оздоровительной кампании 2023 года М</w:t>
      </w:r>
      <w:r>
        <w:rPr>
          <w:shd w:val="clear" w:color="auto" w:fill="80FFFF"/>
        </w:rPr>
        <w:t>инп</w:t>
      </w:r>
      <w:r>
        <w:t xml:space="preserve">росвещения России обращает внимание, что Федеральным законом от 29 декабря 2022 г. </w:t>
      </w:r>
      <w:r>
        <w:rPr>
          <w:shd w:val="clear" w:color="auto" w:fill="80FFFF"/>
        </w:rPr>
        <w:t>№</w:t>
      </w:r>
      <w:r>
        <w:t xml:space="preserve"> 634-Ф</w:t>
      </w:r>
      <w:r>
        <w:rPr>
          <w:shd w:val="clear" w:color="auto" w:fill="80FFFF"/>
        </w:rPr>
        <w:t>З</w:t>
      </w:r>
      <w:r>
        <w:t xml:space="preserve"> внесены изменения в статью </w:t>
      </w:r>
      <w:r>
        <w:rPr>
          <w:shd w:val="clear" w:color="auto" w:fill="80FFFF"/>
        </w:rPr>
        <w:t>12</w:t>
      </w:r>
      <w:r>
        <w:t>.5 Федер</w:t>
      </w:r>
      <w:r>
        <w:t xml:space="preserve">ального закона от 24 июля 1998 г. № </w:t>
      </w:r>
      <w:r>
        <w:rPr>
          <w:shd w:val="clear" w:color="auto" w:fill="80FFFF"/>
        </w:rPr>
        <w:t>1</w:t>
      </w:r>
      <w:r>
        <w:t>24-ФЗ «Об основных гарантиях прав ребенка в Российской Федерации», устанавливающие необходимость включения в состав МВК представителей органов исполнительной власти субъекто</w:t>
      </w:r>
      <w:r>
        <w:rPr>
          <w:shd w:val="clear" w:color="auto" w:fill="80FFFF"/>
        </w:rPr>
        <w:t>в</w:t>
      </w:r>
      <w:r>
        <w:t xml:space="preserve"> Российской Федерации в сферах культуры, тури</w:t>
      </w:r>
      <w:r>
        <w:t>зма, физической культуры и спорта.</w:t>
      </w:r>
    </w:p>
    <w:p w:rsidR="00B10F60" w:rsidRDefault="001166B1">
      <w:pPr>
        <w:pStyle w:val="1"/>
        <w:framePr w:w="10584" w:h="12176" w:hRule="exact" w:wrap="around" w:vAnchor="page" w:hAnchor="page" w:x="696" w:y="3732"/>
        <w:spacing w:before="0" w:after="0" w:line="480" w:lineRule="exact"/>
        <w:ind w:left="40" w:right="20" w:firstLine="540"/>
        <w:jc w:val="both"/>
      </w:pPr>
      <w:r>
        <w:t>В связи с этим до начала оздоровительной кампании необходимо организовать работу по актуализации состава МВК.</w:t>
      </w:r>
    </w:p>
    <w:p w:rsidR="00B10F60" w:rsidRDefault="001166B1">
      <w:pPr>
        <w:pStyle w:val="1"/>
        <w:framePr w:w="10584" w:h="12176" w:hRule="exact" w:wrap="around" w:vAnchor="page" w:hAnchor="page" w:x="696" w:y="3732"/>
        <w:spacing w:before="0" w:after="0" w:line="480" w:lineRule="exact"/>
        <w:ind w:left="40" w:right="20" w:firstLine="540"/>
        <w:jc w:val="both"/>
      </w:pPr>
      <w:r>
        <w:t>Вместе с тем Федеральным законом от 29 декабря 2022 г. № 6</w:t>
      </w:r>
      <w:r>
        <w:rPr>
          <w:shd w:val="clear" w:color="auto" w:fill="80FFFF"/>
        </w:rPr>
        <w:t>35</w:t>
      </w:r>
      <w:r>
        <w:t>-ФЗ внесены изменения в статью 13 Федерального зако</w:t>
      </w:r>
      <w:r>
        <w:t xml:space="preserve">на от 24 июля 1998 г. </w:t>
      </w:r>
      <w:r>
        <w:rPr>
          <w:shd w:val="clear" w:color="auto" w:fill="80FFFF"/>
        </w:rPr>
        <w:t>№</w:t>
      </w:r>
      <w:r>
        <w:t xml:space="preserve"> 124-ФЗ «Об</w:t>
      </w:r>
    </w:p>
    <w:p w:rsidR="00B10F60" w:rsidRDefault="001166B1">
      <w:pPr>
        <w:pStyle w:val="80"/>
        <w:framePr w:w="10584" w:h="12176" w:hRule="exact" w:wrap="around" w:vAnchor="page" w:hAnchor="page" w:x="696" w:y="3732"/>
        <w:spacing w:line="130" w:lineRule="exact"/>
        <w:ind w:left="40"/>
      </w:pPr>
      <w:r>
        <w:t>М</w:t>
      </w:r>
      <w:r>
        <w:rPr>
          <w:shd w:val="clear" w:color="auto" w:fill="80FFFF"/>
        </w:rPr>
        <w:t>е</w:t>
      </w:r>
      <w:r>
        <w:t>то</w:t>
      </w:r>
      <w:r>
        <w:rPr>
          <w:shd w:val="clear" w:color="auto" w:fill="80FFFF"/>
        </w:rPr>
        <w:t>д</w:t>
      </w:r>
      <w:r>
        <w:t>ически</w:t>
      </w:r>
      <w:r>
        <w:rPr>
          <w:shd w:val="clear" w:color="auto" w:fill="80FFFF"/>
        </w:rPr>
        <w:t>е</w:t>
      </w:r>
      <w:r>
        <w:t xml:space="preserve"> рекомен</w:t>
      </w:r>
      <w:r>
        <w:rPr>
          <w:shd w:val="clear" w:color="auto" w:fill="80FFFF"/>
        </w:rPr>
        <w:t>д</w:t>
      </w:r>
      <w:r>
        <w:t xml:space="preserve">ации - </w:t>
      </w:r>
      <w:r>
        <w:rPr>
          <w:shd w:val="clear" w:color="auto" w:fill="80FFFF"/>
        </w:rPr>
        <w:t>06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84" w:h="15590" w:hRule="exact" w:wrap="around" w:vAnchor="page" w:hAnchor="page" w:x="698" w:y="493"/>
        <w:spacing w:before="0" w:after="0" w:line="480" w:lineRule="exact"/>
        <w:ind w:left="40" w:right="20"/>
        <w:jc w:val="both"/>
      </w:pPr>
      <w:r>
        <w:lastRenderedPageBreak/>
        <w:t xml:space="preserve">основных гарантиях прав ребенка в Российской Федерации», реализация которого предусматривает регулирование вопросов, связанных с изменением назначения объектов </w:t>
      </w:r>
      <w:r>
        <w:t>социальной инфраструктуры для детей, а также реорганизацией и ликвидацией таких объектов.</w:t>
      </w:r>
    </w:p>
    <w:p w:rsidR="00B10F60" w:rsidRDefault="001166B1">
      <w:pPr>
        <w:pStyle w:val="1"/>
        <w:framePr w:w="10584" w:h="15590" w:hRule="exact" w:wrap="around" w:vAnchor="page" w:hAnchor="page" w:x="698" w:y="493"/>
        <w:spacing w:before="0" w:after="0" w:line="480" w:lineRule="exact"/>
        <w:ind w:left="40" w:right="20" w:firstLine="720"/>
        <w:jc w:val="both"/>
      </w:pPr>
      <w:r>
        <w:t xml:space="preserve">Министерство обращает особое внимание на необходимость исполнения пунктов плана мероприятий по модернизации объектов инфраструктуры, предназначенных для отдыха детей </w:t>
      </w:r>
      <w:r>
        <w:t>и их оздоровления, на 2</w:t>
      </w:r>
      <w:r>
        <w:rPr>
          <w:shd w:val="clear" w:color="auto" w:fill="80FFFF"/>
        </w:rPr>
        <w:t>0</w:t>
      </w:r>
      <w:r>
        <w:t xml:space="preserve">22-2025 годы и перечня мер по созданию благоприятных условий для осуществления деятельности организаций отдыха детей и их оздоровления (независимо от форм собственности организации) и сохранению количества мест в таких организациях </w:t>
      </w:r>
      <w:r>
        <w:t>на 2022-2025 годы, утвержденных Заместителем Председателя Правительства Российской Федерации Т</w:t>
      </w:r>
      <w:r>
        <w:rPr>
          <w:shd w:val="clear" w:color="auto" w:fill="80FFFF"/>
        </w:rPr>
        <w:t>.А</w:t>
      </w:r>
      <w:r>
        <w:t xml:space="preserve">. Голиковой </w:t>
      </w:r>
      <w:r>
        <w:rPr>
          <w:shd w:val="clear" w:color="auto" w:fill="80FFFF"/>
        </w:rPr>
        <w:t>21</w:t>
      </w:r>
      <w:r>
        <w:t xml:space="preserve"> ноября 2022 г. № </w:t>
      </w:r>
      <w:r>
        <w:rPr>
          <w:shd w:val="clear" w:color="auto" w:fill="80FFFF"/>
        </w:rPr>
        <w:t>13</w:t>
      </w:r>
      <w:r>
        <w:t>5</w:t>
      </w:r>
      <w:r>
        <w:rPr>
          <w:shd w:val="clear" w:color="auto" w:fill="80FFFF"/>
        </w:rPr>
        <w:t>91п</w:t>
      </w:r>
      <w:r>
        <w:t xml:space="preserve">-П8, № </w:t>
      </w:r>
      <w:r>
        <w:rPr>
          <w:shd w:val="clear" w:color="auto" w:fill="80FFFF"/>
        </w:rPr>
        <w:t>13</w:t>
      </w:r>
      <w:r>
        <w:t>590п-П8.</w:t>
      </w:r>
    </w:p>
    <w:p w:rsidR="00B10F60" w:rsidRDefault="001166B1">
      <w:pPr>
        <w:pStyle w:val="1"/>
        <w:framePr w:w="10584" w:h="15590" w:hRule="exact" w:wrap="around" w:vAnchor="page" w:hAnchor="page" w:x="698" w:y="493"/>
        <w:spacing w:before="0" w:after="0" w:line="480" w:lineRule="exact"/>
        <w:ind w:left="40" w:right="20" w:firstLine="720"/>
        <w:jc w:val="both"/>
      </w:pPr>
      <w:r>
        <w:t>Кроме того, в 2023 году сохраняют свою актуальность положения Комплекса мер по обеспечению организованно</w:t>
      </w:r>
      <w:r>
        <w:t>го отдыха и оздоровления детей на 20</w:t>
      </w:r>
      <w:r>
        <w:rPr>
          <w:shd w:val="clear" w:color="auto" w:fill="80FFFF"/>
        </w:rPr>
        <w:t>19</w:t>
      </w:r>
      <w:r>
        <w:t xml:space="preserve"> - 2023 годы, утвержденного Заместителем Председателя Правительства Российской Федерации Т.А. Голиковой 28 февраля 2</w:t>
      </w:r>
      <w:r>
        <w:rPr>
          <w:shd w:val="clear" w:color="auto" w:fill="80FFFF"/>
        </w:rPr>
        <w:t>019</w:t>
      </w:r>
      <w:r>
        <w:t xml:space="preserve"> г. </w:t>
      </w:r>
      <w:r>
        <w:rPr>
          <w:shd w:val="clear" w:color="auto" w:fill="80FFFF"/>
        </w:rPr>
        <w:t>№</w:t>
      </w:r>
      <w:r>
        <w:t xml:space="preserve"> </w:t>
      </w:r>
      <w:r>
        <w:rPr>
          <w:shd w:val="clear" w:color="auto" w:fill="80FFFF"/>
        </w:rPr>
        <w:t>181</w:t>
      </w:r>
      <w:r>
        <w:t>4п-П8.</w:t>
      </w:r>
    </w:p>
    <w:p w:rsidR="00B10F60" w:rsidRDefault="001166B1">
      <w:pPr>
        <w:pStyle w:val="1"/>
        <w:framePr w:w="10584" w:h="15590" w:hRule="exact" w:wrap="around" w:vAnchor="page" w:hAnchor="page" w:x="698" w:y="493"/>
        <w:spacing w:before="0" w:after="547" w:line="480" w:lineRule="exact"/>
        <w:ind w:left="40" w:right="20" w:firstLine="720"/>
        <w:jc w:val="both"/>
      </w:pPr>
      <w:r>
        <w:t xml:space="preserve">В целях исполнения пункта </w:t>
      </w:r>
      <w:r>
        <w:rPr>
          <w:shd w:val="clear" w:color="auto" w:fill="80FFFF"/>
        </w:rPr>
        <w:t>1</w:t>
      </w:r>
      <w:r>
        <w:t xml:space="preserve"> раздела IX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(далее - </w:t>
      </w:r>
      <w:r>
        <w:rPr>
          <w:shd w:val="clear" w:color="auto" w:fill="80FFFF"/>
        </w:rPr>
        <w:t>О</w:t>
      </w:r>
      <w:r>
        <w:t xml:space="preserve">ВЗ) </w:t>
      </w:r>
      <w:r>
        <w:t xml:space="preserve">на долгосрочный период, утвержденного Заместителем Председателя Правительства Российской Федерации Т.А. Голиковой 2 марта 2023 г. </w:t>
      </w:r>
      <w:r>
        <w:rPr>
          <w:shd w:val="clear" w:color="auto" w:fill="80FFFF"/>
        </w:rPr>
        <w:t>№</w:t>
      </w:r>
      <w:r>
        <w:t xml:space="preserve"> 2300п-П8, органам исполнительной власти субъектов Российской Федерации следует разработать и принять региональны</w:t>
      </w:r>
      <w:r>
        <w:rPr>
          <w:shd w:val="clear" w:color="auto" w:fill="80FFFF"/>
        </w:rPr>
        <w:t>е</w:t>
      </w:r>
      <w:r>
        <w:t xml:space="preserve"> долгосрочн</w:t>
      </w:r>
      <w:r>
        <w:t>ые планы мероприятий (</w:t>
      </w:r>
      <w:r>
        <w:rPr>
          <w:shd w:val="clear" w:color="auto" w:fill="80FFFF"/>
        </w:rPr>
        <w:t>«</w:t>
      </w:r>
      <w:r>
        <w:t>дорожных карт») по внедрению инклюзивного общего и дополнительного образования, детского отдыха, созданию специальных условий для обучающихся с инвалидностью, с ОВЗ.</w:t>
      </w:r>
    </w:p>
    <w:p w:rsidR="00B10F60" w:rsidRDefault="001166B1">
      <w:pPr>
        <w:pStyle w:val="11"/>
        <w:framePr w:w="10584" w:h="15590" w:hRule="exact" w:wrap="around" w:vAnchor="page" w:hAnchor="page" w:x="698" w:y="493"/>
        <w:numPr>
          <w:ilvl w:val="0"/>
          <w:numId w:val="1"/>
        </w:numPr>
        <w:tabs>
          <w:tab w:val="left" w:pos="939"/>
        </w:tabs>
        <w:spacing w:before="0" w:after="110"/>
        <w:ind w:left="540" w:right="500" w:firstLine="0"/>
      </w:pPr>
      <w:bookmarkStart w:id="0" w:name="bookmark0"/>
      <w:r>
        <w:t>Обеспечение безопасности отдыха и оздоровления детей в организациях</w:t>
      </w:r>
      <w:r>
        <w:t xml:space="preserve"> отдыха детей и их оздоровления, а та</w:t>
      </w:r>
      <w:r>
        <w:rPr>
          <w:shd w:val="clear" w:color="auto" w:fill="80FFFF"/>
        </w:rPr>
        <w:t>кж</w:t>
      </w:r>
      <w:r>
        <w:t>е в период следования к месту организованного отдыха и в обратном направлении</w:t>
      </w:r>
      <w:bookmarkEnd w:id="0"/>
    </w:p>
    <w:p w:rsidR="00B10F60" w:rsidRDefault="001166B1">
      <w:pPr>
        <w:pStyle w:val="1"/>
        <w:framePr w:w="10584" w:h="15590" w:hRule="exact" w:wrap="around" w:vAnchor="page" w:hAnchor="page" w:x="698" w:y="493"/>
        <w:spacing w:before="0" w:after="0" w:line="485" w:lineRule="exact"/>
        <w:ind w:left="40" w:right="20"/>
        <w:jc w:val="right"/>
      </w:pPr>
      <w:r>
        <w:t>Медицинская помощь детям в период нахождения их в организациях отдыха детей и их оздоровления оказывается в соответствии с Порядком оказани</w:t>
      </w:r>
      <w:r>
        <w:t>я</w:t>
      </w:r>
    </w:p>
    <w:p w:rsidR="00B10F60" w:rsidRDefault="001166B1">
      <w:pPr>
        <w:pStyle w:val="80"/>
        <w:framePr w:w="10584" w:h="15590" w:hRule="exact" w:wrap="around" w:vAnchor="page" w:hAnchor="page" w:x="698" w:y="493"/>
        <w:spacing w:line="130" w:lineRule="exact"/>
        <w:ind w:left="40"/>
      </w:pPr>
      <w:r>
        <w:rPr>
          <w:shd w:val="clear" w:color="auto" w:fill="80FFFF"/>
        </w:rPr>
        <w:t>Ме</w:t>
      </w:r>
      <w:r>
        <w:t>год</w:t>
      </w:r>
      <w:r>
        <w:rPr>
          <w:shd w:val="clear" w:color="auto" w:fill="80FFFF"/>
        </w:rPr>
        <w:t>и</w:t>
      </w:r>
      <w:r>
        <w:t>че</w:t>
      </w:r>
      <w:r>
        <w:rPr>
          <w:shd w:val="clear" w:color="auto" w:fill="80FFFF"/>
        </w:rPr>
        <w:t>е</w:t>
      </w:r>
      <w:r>
        <w:t>кие р</w:t>
      </w:r>
      <w:r>
        <w:rPr>
          <w:shd w:val="clear" w:color="auto" w:fill="80FFFF"/>
        </w:rPr>
        <w:t>е</w:t>
      </w:r>
      <w:r>
        <w:t xml:space="preserve">комендации - </w:t>
      </w:r>
      <w:r>
        <w:rPr>
          <w:shd w:val="clear" w:color="auto" w:fill="80FFFF"/>
        </w:rPr>
        <w:t>06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80"/>
        <w:framePr w:w="10579" w:h="330" w:hRule="exact" w:wrap="around" w:vAnchor="page" w:hAnchor="page" w:x="664" w:y="320"/>
        <w:spacing w:line="130" w:lineRule="exact"/>
        <w:ind w:right="20"/>
        <w:jc w:val="center"/>
      </w:pPr>
      <w:r>
        <w:rPr>
          <w:shd w:val="clear" w:color="auto" w:fill="80FFFF"/>
        </w:rPr>
        <w:lastRenderedPageBreak/>
        <w:t>л</w:t>
      </w:r>
    </w:p>
    <w:p w:rsidR="00B10F60" w:rsidRDefault="001166B1">
      <w:pPr>
        <w:pStyle w:val="1"/>
        <w:framePr w:w="10579" w:h="330" w:hRule="exact" w:wrap="around" w:vAnchor="page" w:hAnchor="page" w:x="664" w:y="320"/>
        <w:spacing w:before="0" w:after="0" w:line="240" w:lineRule="exact"/>
        <w:ind w:right="20"/>
      </w:pPr>
      <w:r>
        <w:rPr>
          <w:shd w:val="clear" w:color="auto" w:fill="80FFFF"/>
        </w:rPr>
        <w:t>о</w:t>
      </w:r>
    </w:p>
    <w:p w:rsidR="00B10F60" w:rsidRDefault="001166B1">
      <w:pPr>
        <w:pStyle w:val="1"/>
        <w:framePr w:w="10579" w:h="15068" w:hRule="exact" w:wrap="around" w:vAnchor="page" w:hAnchor="page" w:x="664" w:y="698"/>
        <w:spacing w:before="0" w:after="0" w:line="485" w:lineRule="exact"/>
        <w:ind w:left="40" w:right="20"/>
        <w:jc w:val="both"/>
      </w:pPr>
      <w:r>
        <w:t>медицинской помощи несовершеннолетним в период оздоровления и организованного отдыха, утвержденным приказом Минздрава России от 13 июн</w:t>
      </w:r>
      <w:r>
        <w:rPr>
          <w:shd w:val="clear" w:color="auto" w:fill="80FFFF"/>
        </w:rPr>
        <w:t>я</w:t>
      </w:r>
      <w:r>
        <w:t xml:space="preserve"> 2018 г. № </w:t>
      </w:r>
      <w:r>
        <w:rPr>
          <w:shd w:val="clear" w:color="auto" w:fill="80FFFF"/>
        </w:rPr>
        <w:t>3</w:t>
      </w:r>
      <w:r>
        <w:t>27н (зарегистрирован Минюстом России 22 августа 20</w:t>
      </w:r>
      <w:r>
        <w:rPr>
          <w:shd w:val="clear" w:color="auto" w:fill="80FFFF"/>
        </w:rPr>
        <w:t>18</w:t>
      </w:r>
      <w:r>
        <w:t xml:space="preserve"> г., регистрационный № </w:t>
      </w:r>
      <w:r>
        <w:rPr>
          <w:shd w:val="clear" w:color="auto" w:fill="80FFFF"/>
        </w:rPr>
        <w:t>51</w:t>
      </w:r>
      <w:r>
        <w:t>970) (далее - Порядок).</w:t>
      </w:r>
    </w:p>
    <w:p w:rsidR="00B10F60" w:rsidRDefault="001166B1">
      <w:pPr>
        <w:pStyle w:val="1"/>
        <w:framePr w:w="10579" w:h="15068" w:hRule="exact" w:wrap="around" w:vAnchor="page" w:hAnchor="page" w:x="664" w:y="698"/>
        <w:spacing w:before="0" w:after="0" w:line="485" w:lineRule="exact"/>
        <w:ind w:left="40" w:right="20" w:firstLine="560"/>
        <w:jc w:val="both"/>
      </w:pPr>
      <w:r>
        <w:t>Кроме того, в соответствии с Порядком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</w:t>
      </w:r>
      <w:r>
        <w:rPr>
          <w:shd w:val="clear" w:color="auto" w:fill="80FFFF"/>
        </w:rPr>
        <w:t>п</w:t>
      </w:r>
      <w:r>
        <w:t>изи</w:t>
      </w:r>
      <w:r>
        <w:t>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</w:t>
      </w:r>
      <w:r>
        <w:t>ебного питания, передаваемых в организации законными представителями несовершеннолетних.</w:t>
      </w:r>
    </w:p>
    <w:p w:rsidR="00B10F60" w:rsidRDefault="001166B1">
      <w:pPr>
        <w:pStyle w:val="1"/>
        <w:framePr w:w="10579" w:h="15068" w:hRule="exact" w:wrap="around" w:vAnchor="page" w:hAnchor="page" w:x="664" w:y="698"/>
        <w:spacing w:before="0" w:after="0" w:line="485" w:lineRule="exact"/>
        <w:ind w:left="40" w:right="20" w:firstLine="560"/>
        <w:jc w:val="both"/>
      </w:pPr>
      <w:r>
        <w:t>Руководителем Федеральной службы в сфере защиты прав потребителей и благополучия человека</w:t>
      </w:r>
      <w:r>
        <w:rPr>
          <w:shd w:val="clear" w:color="auto" w:fill="80FFFF"/>
        </w:rPr>
        <w:t>.</w:t>
      </w:r>
      <w:r>
        <w:t xml:space="preserve"> Главным государственным санитарным врачом Российской Федерации Поповой А</w:t>
      </w:r>
      <w:r>
        <w:rPr>
          <w:shd w:val="clear" w:color="auto" w:fill="80FFFF"/>
        </w:rPr>
        <w:t>.Ю</w:t>
      </w:r>
      <w:r>
        <w:t xml:space="preserve">. </w:t>
      </w:r>
      <w:r>
        <w:t>30 декабря 2019 г. утверждены методические рекомендации МР 2.4.0162-19 «Особенности организации питания детей</w:t>
      </w:r>
      <w:r>
        <w:rPr>
          <w:shd w:val="clear" w:color="auto" w:fill="80FFFF"/>
        </w:rPr>
        <w:t>,</w:t>
      </w:r>
      <w:r>
        <w:t xml:space="preserve">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>
        <w:rPr>
          <w:shd w:val="clear" w:color="auto" w:fill="80FFFF"/>
        </w:rPr>
        <w:t>)»</w:t>
      </w:r>
      <w:r>
        <w:rPr>
          <w:shd w:val="clear" w:color="auto" w:fill="80FFFF"/>
        </w:rPr>
        <w:t>.</w:t>
      </w:r>
    </w:p>
    <w:p w:rsidR="00B10F60" w:rsidRDefault="001166B1">
      <w:pPr>
        <w:pStyle w:val="1"/>
        <w:framePr w:w="10579" w:h="15068" w:hRule="exact" w:wrap="around" w:vAnchor="page" w:hAnchor="page" w:x="664" w:y="698"/>
        <w:spacing w:before="0" w:after="0" w:line="485" w:lineRule="exact"/>
        <w:ind w:left="40" w:right="20" w:firstLine="560"/>
        <w:jc w:val="both"/>
      </w:pPr>
      <w: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</w:t>
      </w:r>
      <w:r>
        <w:t>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</w:t>
      </w:r>
      <w:r>
        <w:rPr>
          <w:shd w:val="clear" w:color="auto" w:fill="80FFFF"/>
        </w:rPr>
        <w:t>н</w:t>
      </w:r>
      <w:r>
        <w:t>ской справки о состоянии здоровья сопровождающего лица.</w:t>
      </w:r>
    </w:p>
    <w:p w:rsidR="00B10F60" w:rsidRDefault="001166B1">
      <w:pPr>
        <w:pStyle w:val="1"/>
        <w:framePr w:w="10579" w:h="15068" w:hRule="exact" w:wrap="around" w:vAnchor="page" w:hAnchor="page" w:x="664" w:y="698"/>
        <w:spacing w:before="0" w:after="0" w:line="485" w:lineRule="exact"/>
        <w:ind w:left="40" w:right="20" w:firstLine="560"/>
        <w:jc w:val="both"/>
      </w:pPr>
      <w:r>
        <w:t>Для детей-</w:t>
      </w:r>
      <w:r>
        <w:rPr>
          <w:shd w:val="clear" w:color="auto" w:fill="80FFFF"/>
        </w:rPr>
        <w:t>и</w:t>
      </w:r>
      <w:r>
        <w:t>нва</w:t>
      </w:r>
      <w:r>
        <w:rPr>
          <w:shd w:val="clear" w:color="auto" w:fill="80FFFF"/>
        </w:rPr>
        <w:t>л</w:t>
      </w:r>
      <w:r>
        <w:t>идов нуждае</w:t>
      </w:r>
      <w:r>
        <w:t>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B10F60" w:rsidRDefault="001166B1">
      <w:pPr>
        <w:pStyle w:val="1"/>
        <w:framePr w:w="10579" w:h="15068" w:hRule="exact" w:wrap="around" w:vAnchor="page" w:hAnchor="page" w:x="664" w:y="698"/>
        <w:spacing w:before="0" w:after="0" w:line="485" w:lineRule="exact"/>
        <w:ind w:left="40" w:right="20" w:firstLine="560"/>
        <w:jc w:val="both"/>
      </w:pPr>
      <w:r>
        <w:t>При организации отдыха и озд</w:t>
      </w:r>
      <w:r>
        <w:t>оровления детей с инвалидностью, ОВЗ следует обратить внимание на положения методических рекомендаций по проведению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89" w:h="14597" w:hRule="exact" w:wrap="around" w:vAnchor="page" w:hAnchor="page" w:x="665" w:y="941"/>
        <w:spacing w:before="0" w:after="0" w:line="485" w:lineRule="exact"/>
        <w:ind w:left="40" w:right="20"/>
        <w:jc w:val="both"/>
      </w:pPr>
      <w:r>
        <w:lastRenderedPageBreak/>
        <w:t>в организациях отдыха детей и их оздоров</w:t>
      </w:r>
      <w:r>
        <w:rPr>
          <w:shd w:val="clear" w:color="auto" w:fill="80FFFF"/>
        </w:rPr>
        <w:t>л</w:t>
      </w:r>
      <w:r>
        <w:t>ения инклюзивных смен для детей с ограниченными возможностями здоровья и дете</w:t>
      </w:r>
      <w:r>
        <w:t>й-инвалидов, разработанные и утвержденные Минпросвещения России 8 ноября 20</w:t>
      </w:r>
      <w:r>
        <w:rPr>
          <w:shd w:val="clear" w:color="auto" w:fill="80FFFF"/>
        </w:rPr>
        <w:t>21</w:t>
      </w:r>
      <w:r>
        <w:t xml:space="preserve"> г. </w:t>
      </w:r>
      <w:r>
        <w:rPr>
          <w:shd w:val="clear" w:color="auto" w:fill="80FFFF"/>
        </w:rPr>
        <w:t>№</w:t>
      </w:r>
      <w:r>
        <w:t xml:space="preserve"> АБ-45/</w:t>
      </w:r>
      <w:r>
        <w:rPr>
          <w:shd w:val="clear" w:color="auto" w:fill="80FFFF"/>
        </w:rPr>
        <w:t>06</w:t>
      </w:r>
      <w:r>
        <w:t>вн</w:t>
      </w:r>
      <w:r>
        <w:rPr>
          <w:shd w:val="clear" w:color="auto" w:fill="80FFFF"/>
        </w:rPr>
        <w:t>.</w:t>
      </w:r>
    </w:p>
    <w:p w:rsidR="00B10F60" w:rsidRDefault="001166B1">
      <w:pPr>
        <w:pStyle w:val="1"/>
        <w:framePr w:w="10589" w:h="14597" w:hRule="exact" w:wrap="around" w:vAnchor="page" w:hAnchor="page" w:x="665" w:y="941"/>
        <w:spacing w:before="0" w:after="0" w:line="485" w:lineRule="exact"/>
        <w:ind w:left="40" w:right="20" w:firstLine="580"/>
        <w:jc w:val="both"/>
      </w:pPr>
      <w:r>
        <w:t>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B10F60" w:rsidRDefault="001166B1">
      <w:pPr>
        <w:pStyle w:val="1"/>
        <w:framePr w:w="10589" w:h="14597" w:hRule="exact" w:wrap="around" w:vAnchor="page" w:hAnchor="page" w:x="665" w:y="941"/>
        <w:spacing w:before="0" w:after="0" w:line="485" w:lineRule="exact"/>
        <w:ind w:left="40" w:right="20" w:firstLine="580"/>
        <w:jc w:val="both"/>
      </w:pPr>
      <w:r>
        <w:t>До оказания медицинс</w:t>
      </w:r>
      <w:r>
        <w:t xml:space="preserve">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</w:t>
      </w:r>
      <w:r>
        <w:rPr>
          <w:shd w:val="clear" w:color="auto" w:fill="80FFFF"/>
        </w:rPr>
        <w:t>(</w:t>
      </w:r>
      <w:r>
        <w:t>ил</w:t>
      </w:r>
      <w:r>
        <w:t>и) навыки, и в случае необходимости транспортировку ребенка в медицинскую организацию.</w:t>
      </w:r>
    </w:p>
    <w:p w:rsidR="00B10F60" w:rsidRDefault="001166B1">
      <w:pPr>
        <w:pStyle w:val="1"/>
        <w:framePr w:w="10589" w:h="14597" w:hRule="exact" w:wrap="around" w:vAnchor="page" w:hAnchor="page" w:x="665" w:y="941"/>
        <w:spacing w:before="0" w:after="0" w:line="485" w:lineRule="exact"/>
        <w:ind w:left="40" w:right="20" w:firstLine="580"/>
        <w:jc w:val="both"/>
      </w:pPr>
      <w:r>
        <w:t>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</w:t>
      </w:r>
      <w:r>
        <w:t xml:space="preserve">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приложением № </w:t>
      </w:r>
      <w:r>
        <w:rPr>
          <w:shd w:val="clear" w:color="auto" w:fill="80FFFF"/>
        </w:rPr>
        <w:t>3</w:t>
      </w:r>
      <w:r>
        <w:t xml:space="preserve"> к настоящему Порядку.</w:t>
      </w:r>
    </w:p>
    <w:p w:rsidR="00B10F60" w:rsidRDefault="001166B1">
      <w:pPr>
        <w:pStyle w:val="1"/>
        <w:framePr w:w="10589" w:h="14597" w:hRule="exact" w:wrap="around" w:vAnchor="page" w:hAnchor="page" w:x="665" w:y="941"/>
        <w:spacing w:before="0" w:after="0" w:line="485" w:lineRule="exact"/>
        <w:ind w:left="40" w:right="20" w:firstLine="580"/>
        <w:jc w:val="both"/>
      </w:pPr>
      <w:r>
        <w:t>В детских лагерях палаточного типа с численностью несовершенноле</w:t>
      </w:r>
      <w:r>
        <w:t>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</w:t>
      </w:r>
      <w:r>
        <w:t xml:space="preserve"> применением укладки для оказания первой помощи, требования к комплектации которой предусмотрены приложением </w:t>
      </w:r>
      <w:r>
        <w:rPr>
          <w:shd w:val="clear" w:color="auto" w:fill="80FFFF"/>
        </w:rPr>
        <w:t>№</w:t>
      </w:r>
      <w:r>
        <w:t xml:space="preserve"> 4 к настоящему Порядку.</w:t>
      </w:r>
    </w:p>
    <w:p w:rsidR="00B10F60" w:rsidRDefault="001166B1">
      <w:pPr>
        <w:pStyle w:val="1"/>
        <w:framePr w:w="10589" w:h="14597" w:hRule="exact" w:wrap="around" w:vAnchor="page" w:hAnchor="page" w:x="665" w:y="941"/>
        <w:spacing w:before="0" w:after="0" w:line="485" w:lineRule="exact"/>
        <w:ind w:left="40" w:right="20" w:firstLine="580"/>
        <w:jc w:val="both"/>
      </w:pPr>
      <w:r>
        <w:t>Первичная медико-санитарная помощь несовершеннолетним в лагерях, организованных образовательными организациями, осуществл</w:t>
      </w:r>
      <w:r>
        <w:t>яющими организацию отдыха и оздоровления обучающихся в каникулярное время с дневным пребыванием (далее - школьный ларь) организуется и оказывается согласно Порядку оказания медицинской помощи несовершеннолетним, в том числе в период обучения и воспитания в</w:t>
      </w:r>
      <w:r>
        <w:t xml:space="preserve"> образовательных организациях, утвержденному приказом Министерства здравоохранения Российской Федерации от 5 ноября 2013 г. № 822н (зарегистрирован Минюстом России </w:t>
      </w:r>
      <w:r>
        <w:rPr>
          <w:shd w:val="clear" w:color="auto" w:fill="80FFFF"/>
        </w:rPr>
        <w:t>17</w:t>
      </w:r>
      <w:r>
        <w:t xml:space="preserve"> января 2</w:t>
      </w:r>
      <w:r>
        <w:rPr>
          <w:shd w:val="clear" w:color="auto" w:fill="80FFFF"/>
        </w:rPr>
        <w:t>014</w:t>
      </w:r>
      <w:r>
        <w:t xml:space="preserve"> г., регистрационный № </w:t>
      </w:r>
      <w:r>
        <w:rPr>
          <w:shd w:val="clear" w:color="auto" w:fill="80FFFF"/>
        </w:rPr>
        <w:t>310</w:t>
      </w:r>
      <w:r>
        <w:t>45).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89" w:h="15029" w:hRule="exact" w:wrap="around" w:vAnchor="page" w:hAnchor="page" w:x="665" w:y="792"/>
        <w:spacing w:before="0" w:after="0" w:line="485" w:lineRule="exact"/>
        <w:ind w:left="40" w:right="20" w:firstLine="560"/>
        <w:jc w:val="both"/>
      </w:pPr>
      <w:r>
        <w:lastRenderedPageBreak/>
        <w:t>В целях повышения качества и безопасности перевозок детей к местам организованного отдыха и в обратном направлении организациям отдыха детей и их оздоровления необходимо руководствоваться положениями Правил организованной перевозки группы детей автобусами,</w:t>
      </w:r>
      <w:r>
        <w:t xml:space="preserve"> утвержденных постановлением Правительства Российской Федерации от 23 сентября 2020 г. № </w:t>
      </w:r>
      <w:r>
        <w:rPr>
          <w:shd w:val="clear" w:color="auto" w:fill="80FFFF"/>
        </w:rPr>
        <w:t>15</w:t>
      </w:r>
      <w:r>
        <w:t>27, а также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</w:t>
      </w:r>
      <w:r>
        <w:t>кого наземного электрического транспорта, а также оказания им при этом необходимой помощи, утвержденного приказом Минтранса России от 20 сентября 2021 г. № 321 (зарегистрирован Минюстом России 29 ноября 20</w:t>
      </w:r>
      <w:r>
        <w:rPr>
          <w:shd w:val="clear" w:color="auto" w:fill="80FFFF"/>
        </w:rPr>
        <w:t>21</w:t>
      </w:r>
      <w:r>
        <w:t xml:space="preserve"> г., регистрационный </w:t>
      </w:r>
      <w:r>
        <w:rPr>
          <w:shd w:val="clear" w:color="auto" w:fill="80FFFF"/>
        </w:rPr>
        <w:t>№</w:t>
      </w:r>
      <w:r>
        <w:t xml:space="preserve"> 660</w:t>
      </w:r>
      <w:r>
        <w:rPr>
          <w:shd w:val="clear" w:color="auto" w:fill="80FFFF"/>
        </w:rPr>
        <w:t>51).</w:t>
      </w:r>
    </w:p>
    <w:p w:rsidR="00B10F60" w:rsidRDefault="001166B1">
      <w:pPr>
        <w:pStyle w:val="1"/>
        <w:framePr w:w="10589" w:h="15029" w:hRule="exact" w:wrap="around" w:vAnchor="page" w:hAnchor="page" w:x="665" w:y="792"/>
        <w:spacing w:before="0" w:after="0" w:line="485" w:lineRule="exact"/>
        <w:ind w:left="40" w:right="20" w:firstLine="560"/>
        <w:jc w:val="both"/>
      </w:pPr>
      <w:r>
        <w:t>Перевозки несоверш</w:t>
      </w:r>
      <w:r>
        <w:t xml:space="preserve">еннолетних должны осуществляться со своевременной подачей уведомлений о таких мероприятиях, а при необходимости - заявок на сопровождение автобусов с детьми автомобилями </w:t>
      </w:r>
      <w:r>
        <w:rPr>
          <w:shd w:val="clear" w:color="auto" w:fill="80FFFF"/>
        </w:rPr>
        <w:t>Г</w:t>
      </w:r>
      <w:r>
        <w:t>осавтоинспекции.</w:t>
      </w:r>
    </w:p>
    <w:p w:rsidR="00B10F60" w:rsidRDefault="001166B1">
      <w:pPr>
        <w:pStyle w:val="1"/>
        <w:framePr w:w="10589" w:h="15029" w:hRule="exact" w:wrap="around" w:vAnchor="page" w:hAnchor="page" w:x="665" w:y="792"/>
        <w:spacing w:before="0" w:after="0" w:line="485" w:lineRule="exact"/>
        <w:ind w:left="40" w:right="20" w:firstLine="560"/>
        <w:jc w:val="both"/>
      </w:pPr>
      <w:r>
        <w:t xml:space="preserve">При планировании поездок на длительные расстояния, а также </w:t>
      </w:r>
      <w:r>
        <w:t>неблагоприятных погодных и дорожных условиях рекомендовать использование альтернативных видов транспорта, особенно при организации межрегиональных выездов.</w:t>
      </w:r>
    </w:p>
    <w:p w:rsidR="00B10F60" w:rsidRDefault="001166B1">
      <w:pPr>
        <w:pStyle w:val="1"/>
        <w:framePr w:w="10589" w:h="15029" w:hRule="exact" w:wrap="around" w:vAnchor="page" w:hAnchor="page" w:x="665" w:y="792"/>
        <w:spacing w:before="0" w:after="0" w:line="485" w:lineRule="exact"/>
        <w:ind w:left="40" w:right="20" w:firstLine="560"/>
        <w:jc w:val="both"/>
      </w:pPr>
      <w:r>
        <w:t>Кроме того, целесообразно предварительно проработать условия для экстренного размещения детей в случ</w:t>
      </w:r>
      <w:r>
        <w:t>ае возникновения обстоятельств, препятствующих дальнейшему осуществлению их перевозки (дорожно-транспортное происшествие, техническая неисправность автобуса, ограничение на движение в ночное время, перекрытие движения и т.д.).</w:t>
      </w:r>
    </w:p>
    <w:p w:rsidR="00B10F60" w:rsidRDefault="001166B1">
      <w:pPr>
        <w:pStyle w:val="1"/>
        <w:framePr w:w="10589" w:h="15029" w:hRule="exact" w:wrap="around" w:vAnchor="page" w:hAnchor="page" w:x="665" w:y="792"/>
        <w:spacing w:before="0" w:after="0" w:line="485" w:lineRule="exact"/>
        <w:ind w:left="40" w:right="20" w:firstLine="560"/>
        <w:jc w:val="both"/>
      </w:pPr>
      <w:r>
        <w:t>В организациях отдыха детей и</w:t>
      </w:r>
      <w:r>
        <w:t xml:space="preserve"> их оздоровления должны быть разработаны документы по действиям в случаях возникновения чрезвычайных ситуаций при перевозке детей автобусами, с которыми должны быть ознакомлены работники данных учреждений.</w:t>
      </w:r>
    </w:p>
    <w:p w:rsidR="00B10F60" w:rsidRDefault="001166B1">
      <w:pPr>
        <w:pStyle w:val="1"/>
        <w:framePr w:w="10589" w:h="15029" w:hRule="exact" w:wrap="around" w:vAnchor="page" w:hAnchor="page" w:x="665" w:y="792"/>
        <w:spacing w:before="0" w:after="0" w:line="485" w:lineRule="exact"/>
        <w:ind w:left="40" w:right="20" w:firstLine="560"/>
        <w:jc w:val="both"/>
      </w:pPr>
      <w:r>
        <w:t>В программах смен указанных организаций рекомендуе</w:t>
      </w:r>
      <w:r>
        <w:t>тся предусмотреть мероприятия, направленные на профилактику детского дорожно-транспортного травматизма, в том числе:</w:t>
      </w:r>
    </w:p>
    <w:p w:rsidR="00B10F60" w:rsidRDefault="001166B1">
      <w:pPr>
        <w:pStyle w:val="1"/>
        <w:framePr w:w="10589" w:h="15029" w:hRule="exact" w:wrap="around" w:vAnchor="page" w:hAnchor="page" w:x="665" w:y="792"/>
        <w:spacing w:before="0" w:after="0" w:line="485" w:lineRule="exact"/>
        <w:ind w:left="40" w:right="20" w:firstLine="560"/>
        <w:jc w:val="both"/>
      </w:pPr>
      <w:r>
        <w:t>реализацию дополнительной общеразвивающей программы по безопасности дорожного движения (при наличии соответству</w:t>
      </w:r>
      <w:r>
        <w:rPr>
          <w:shd w:val="clear" w:color="auto" w:fill="80FFFF"/>
        </w:rPr>
        <w:t>ю</w:t>
      </w:r>
      <w:r>
        <w:t>щей лицензии на осуществлен</w:t>
      </w:r>
      <w:r>
        <w:t>ие образовательной деятельности);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94" w:h="15121" w:hRule="exact" w:wrap="around" w:vAnchor="page" w:hAnchor="page" w:x="663" w:y="767"/>
        <w:spacing w:before="0" w:after="0" w:line="485" w:lineRule="exact"/>
        <w:ind w:left="40" w:right="40" w:firstLine="580"/>
        <w:jc w:val="both"/>
      </w:pPr>
      <w:r>
        <w:lastRenderedPageBreak/>
        <w:t>организацию тематических и массовых мероприятий по привитию детям основ безопасности на дорогах (соревнования, конкурсы, мастер-классы, акции, занятия с привлечением отрядов юных инспекторов движения,</w:t>
      </w:r>
      <w:r>
        <w:t xml:space="preserve"> демонстрация презентационных материалов и социальной рекламы);</w:t>
      </w:r>
    </w:p>
    <w:p w:rsidR="00B10F60" w:rsidRDefault="001166B1">
      <w:pPr>
        <w:pStyle w:val="1"/>
        <w:framePr w:w="10594" w:h="15121" w:hRule="exact" w:wrap="around" w:vAnchor="page" w:hAnchor="page" w:x="663" w:y="767"/>
        <w:spacing w:before="0" w:after="0" w:line="485" w:lineRule="exact"/>
        <w:ind w:left="40" w:right="40" w:firstLine="580"/>
        <w:jc w:val="both"/>
      </w:pPr>
      <w:r>
        <w:t>размещение на стендах наглядных агитационных материалов по соблюдению Правил дорожного движения Российской Федерации;</w:t>
      </w:r>
    </w:p>
    <w:p w:rsidR="00B10F60" w:rsidRDefault="001166B1">
      <w:pPr>
        <w:pStyle w:val="1"/>
        <w:framePr w:w="10594" w:h="15121" w:hRule="exact" w:wrap="around" w:vAnchor="page" w:hAnchor="page" w:x="663" w:y="767"/>
        <w:spacing w:before="0" w:after="0" w:line="485" w:lineRule="exact"/>
        <w:ind w:left="40" w:right="40" w:firstLine="580"/>
        <w:jc w:val="both"/>
      </w:pPr>
      <w:r>
        <w:t>проведение дополнительных инструктажей по соблюдению Правил дорожного движ</w:t>
      </w:r>
      <w:r>
        <w:t>ения Российской Федерации с детьми и сопровождающими их лицами перед началом выездных мероприятий, туристских походов, пеших экскурсий и иных выходов за пределы организации отдыха.</w:t>
      </w:r>
    </w:p>
    <w:p w:rsidR="00B10F60" w:rsidRDefault="001166B1">
      <w:pPr>
        <w:pStyle w:val="1"/>
        <w:framePr w:w="10594" w:h="15121" w:hRule="exact" w:wrap="around" w:vAnchor="page" w:hAnchor="page" w:x="663" w:y="767"/>
        <w:spacing w:before="0" w:after="0" w:line="485" w:lineRule="exact"/>
        <w:ind w:left="40" w:right="40" w:firstLine="580"/>
        <w:jc w:val="both"/>
      </w:pPr>
      <w:r>
        <w:t>В целях недопущения формирования очагов инфекционных и паразитарных болезне</w:t>
      </w:r>
      <w:r>
        <w:t>й среди организованных групп детей, сохранения их здоровья необходимо обеспечить реализацию санитарно-противоэпидемических (профилактических) мероприятий в период подготовки и отправки детей к местам отдыха и обратно.</w:t>
      </w:r>
    </w:p>
    <w:p w:rsidR="00B10F60" w:rsidRDefault="001166B1">
      <w:pPr>
        <w:pStyle w:val="1"/>
        <w:framePr w:w="10594" w:h="15121" w:hRule="exact" w:wrap="around" w:vAnchor="page" w:hAnchor="page" w:x="663" w:y="767"/>
        <w:spacing w:before="0" w:after="0" w:line="485" w:lineRule="exact"/>
        <w:ind w:left="40" w:right="40" w:firstLine="580"/>
        <w:jc w:val="both"/>
      </w:pPr>
      <w:r>
        <w:t>В случаях возникновения групповых инфе</w:t>
      </w:r>
      <w:r>
        <w:t>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</w:t>
      </w:r>
      <w:r>
        <w:t>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</w:t>
      </w:r>
      <w:r>
        <w:t>ет проведение санитарно</w:t>
      </w:r>
      <w:r>
        <w:rPr>
          <w:shd w:val="clear" w:color="auto" w:fill="80FFFF"/>
        </w:rPr>
        <w:softHyphen/>
      </w:r>
      <w:r>
        <w:t>противоэпидемических (профилактических) мероприятий.</w:t>
      </w:r>
    </w:p>
    <w:p w:rsidR="00B10F60" w:rsidRDefault="001166B1">
      <w:pPr>
        <w:pStyle w:val="1"/>
        <w:framePr w:w="10594" w:h="15121" w:hRule="exact" w:wrap="around" w:vAnchor="page" w:hAnchor="page" w:x="663" w:y="767"/>
        <w:spacing w:before="0" w:after="0" w:line="485" w:lineRule="exact"/>
        <w:ind w:left="40" w:right="40" w:firstLine="580"/>
        <w:jc w:val="both"/>
      </w:pPr>
      <w:r>
        <w:t>При подготовке к оздоровительной кампании организациям отдыха детей и их оздоровления следует обеспечить проведение мероприятий по исполнению требований к антитеррористической защ</w:t>
      </w:r>
      <w:r>
        <w:t>ищенности объектов (территорий), предн</w:t>
      </w:r>
      <w:r>
        <w:rPr>
          <w:shd w:val="clear" w:color="auto" w:fill="80FFFF"/>
        </w:rPr>
        <w:t>а</w:t>
      </w:r>
      <w:r>
        <w:t xml:space="preserve">значенных для организации отдыха детей и их оздоровления, утвержденных постановлением Правительства Российской Федерации от 14 мая 2021 г. № 732 «Об утверждении требований к антитеррористической защищенности объектов </w:t>
      </w:r>
      <w:r>
        <w:t>(территорий), предназначенных для организации отдыха детей и их оздоровления, и формы паспорта безопасности объектов (территорий) стационарного типа,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/>
        <w:jc w:val="left"/>
      </w:pPr>
      <w:r>
        <w:lastRenderedPageBreak/>
        <w:t>предназначенных для организации отдыха детей и их оздоровления» (далее - Требования)</w:t>
      </w:r>
      <w:r>
        <w:t>, в том числе: проведение категорирования; инженерно - техническое оснащение;</w:t>
      </w:r>
    </w:p>
    <w:p w:rsidR="00B10F60" w:rsidRDefault="001166B1">
      <w:pPr>
        <w:pStyle w:val="1"/>
        <w:framePr w:w="10584" w:h="15048" w:hRule="exact" w:wrap="around" w:vAnchor="page" w:hAnchor="page" w:x="668" w:y="796"/>
        <w:tabs>
          <w:tab w:val="left" w:pos="5847"/>
        </w:tabs>
        <w:spacing w:before="0" w:after="0" w:line="485" w:lineRule="exact"/>
        <w:ind w:left="40" w:firstLine="560"/>
        <w:jc w:val="both"/>
      </w:pPr>
      <w:r>
        <w:t>организация физической охраны и</w:t>
      </w:r>
      <w:r>
        <w:tab/>
        <w:t>оборудования указанных объектов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/>
        <w:jc w:val="left"/>
      </w:pPr>
      <w:r>
        <w:t>техническими средствами.</w:t>
      </w:r>
    </w:p>
    <w:p w:rsidR="00B10F60" w:rsidRDefault="001166B1">
      <w:pPr>
        <w:pStyle w:val="1"/>
        <w:framePr w:w="10584" w:h="15048" w:hRule="exact" w:wrap="around" w:vAnchor="page" w:hAnchor="page" w:x="668" w:y="796"/>
        <w:tabs>
          <w:tab w:val="left" w:pos="5847"/>
          <w:tab w:val="left" w:pos="6319"/>
          <w:tab w:val="right" w:pos="10547"/>
        </w:tabs>
        <w:spacing w:before="0" w:after="0" w:line="485" w:lineRule="exact"/>
        <w:ind w:left="40" w:right="40" w:firstLine="560"/>
        <w:jc w:val="both"/>
      </w:pPr>
      <w:r>
        <w:t xml:space="preserve">Следует обратить внимание, что постановлением Правительства Российской Федерации от 15 июня 2022 г. </w:t>
      </w:r>
      <w:r>
        <w:rPr>
          <w:shd w:val="clear" w:color="auto" w:fill="80FFFF"/>
        </w:rPr>
        <w:t>№</w:t>
      </w:r>
      <w:r>
        <w:t xml:space="preserve"> 1072 в Требования были внесены изменения</w:t>
      </w:r>
      <w:r>
        <w:rPr>
          <w:shd w:val="clear" w:color="auto" w:fill="80FFFF"/>
        </w:rPr>
        <w:t>,</w:t>
      </w:r>
      <w:r>
        <w:t xml:space="preserve"> согласно которым положения Требований</w:t>
      </w:r>
      <w:r>
        <w:tab/>
        <w:t>не</w:t>
      </w:r>
      <w:r>
        <w:tab/>
        <w:t>распространяются в том</w:t>
      </w:r>
      <w:r>
        <w:tab/>
        <w:t>числе</w:t>
      </w:r>
    </w:p>
    <w:p w:rsidR="00B10F60" w:rsidRDefault="001166B1">
      <w:pPr>
        <w:pStyle w:val="1"/>
        <w:framePr w:w="10584" w:h="15048" w:hRule="exact" w:wrap="around" w:vAnchor="page" w:hAnchor="page" w:x="668" w:y="796"/>
        <w:tabs>
          <w:tab w:val="right" w:pos="5771"/>
          <w:tab w:val="left" w:pos="5959"/>
          <w:tab w:val="left" w:pos="6309"/>
          <w:tab w:val="right" w:pos="10547"/>
        </w:tabs>
        <w:spacing w:before="0" w:after="0" w:line="485" w:lineRule="exact"/>
        <w:ind w:left="40"/>
        <w:jc w:val="both"/>
      </w:pPr>
      <w:r>
        <w:t>на</w:t>
      </w:r>
      <w:r>
        <w:tab/>
        <w:t>объекты (территории), предназначенные</w:t>
      </w:r>
      <w:r>
        <w:tab/>
        <w:t>д</w:t>
      </w:r>
      <w:r>
        <w:t>ля</w:t>
      </w:r>
      <w:r>
        <w:tab/>
        <w:t>организации отдыха детей</w:t>
      </w:r>
      <w:r>
        <w:tab/>
        <w:t>и их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/>
        <w:jc w:val="both"/>
      </w:pPr>
      <w:r>
        <w:t>оздоровления, организованные на объектах (территориях), требования к антитеррористической защищенности которых утверждены иными актами Правительства Российской Федерации.</w:t>
      </w:r>
    </w:p>
    <w:p w:rsidR="00B10F60" w:rsidRDefault="001166B1">
      <w:pPr>
        <w:pStyle w:val="1"/>
        <w:framePr w:w="10584" w:h="15048" w:hRule="exact" w:wrap="around" w:vAnchor="page" w:hAnchor="page" w:x="668" w:y="796"/>
        <w:tabs>
          <w:tab w:val="left" w:pos="6204"/>
          <w:tab w:val="right" w:pos="10547"/>
        </w:tabs>
        <w:spacing w:before="0" w:after="0" w:line="485" w:lineRule="exact"/>
        <w:ind w:left="40" w:firstLine="560"/>
        <w:jc w:val="both"/>
      </w:pPr>
      <w:r>
        <w:t>К организации безопасности объектов</w:t>
      </w:r>
      <w:r>
        <w:tab/>
        <w:t xml:space="preserve">отдыха и </w:t>
      </w:r>
      <w:r>
        <w:t>оздоровления</w:t>
      </w:r>
      <w:r>
        <w:tab/>
        <w:t>детей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/>
        <w:jc w:val="both"/>
      </w:pPr>
      <w:r>
        <w:t>стационарного типа с учетом их защищенности следует предъявлять единый подход, предусматривающий: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 w:firstLine="560"/>
        <w:jc w:val="both"/>
      </w:pPr>
      <w:r>
        <w:t>размещение на информационных стендах телефонов экстренных служб, а также контактов закрепленных сотрудников органов внутренних дел (участко</w:t>
      </w:r>
      <w:r>
        <w:t>вый уполномоченный полиции и инспектор по делам несовершеннолетни</w:t>
      </w:r>
      <w:r>
        <w:rPr>
          <w:shd w:val="clear" w:color="auto" w:fill="80FFFF"/>
        </w:rPr>
        <w:t>х)</w:t>
      </w:r>
      <w:r>
        <w:t>;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 w:firstLine="560"/>
        <w:jc w:val="both"/>
      </w:pPr>
      <w:r>
        <w:t xml:space="preserve">наличие квалифицированной физической охраны из числа работников частных охранных организаций (далее - </w:t>
      </w:r>
      <w:r>
        <w:rPr>
          <w:shd w:val="clear" w:color="auto" w:fill="80FFFF"/>
        </w:rPr>
        <w:t>ЧОО</w:t>
      </w:r>
      <w:r>
        <w:t>), прошедших специальное обучение и обладающих определенными навыками и умениями;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 w:firstLine="560"/>
        <w:jc w:val="both"/>
      </w:pPr>
      <w:r>
        <w:t xml:space="preserve">проведение тренировок и учений с работниками </w:t>
      </w:r>
      <w:r>
        <w:rPr>
          <w:shd w:val="clear" w:color="auto" w:fill="80FFFF"/>
        </w:rPr>
        <w:t>ЧОО</w:t>
      </w:r>
      <w:r>
        <w:t>, персоналом учреждений и отдыхающими по действиям при возникновении внештатных ситуаций;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 w:firstLine="560"/>
        <w:jc w:val="both"/>
      </w:pPr>
      <w:r>
        <w:t>усиление контроля со стороны руководства ЧОО и организаций отдыха и оздоровления за несением службы работниками охраны</w:t>
      </w:r>
      <w:r>
        <w:t>;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firstLine="560"/>
        <w:jc w:val="both"/>
      </w:pPr>
      <w:r>
        <w:t>обеспечение пропускного и внутриобъектового режимов;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right="40" w:firstLine="560"/>
        <w:jc w:val="both"/>
      </w:pPr>
      <w:r>
        <w:t>оборудование входов в учреждение стационарными мета</w:t>
      </w:r>
      <w:r>
        <w:rPr>
          <w:shd w:val="clear" w:color="auto" w:fill="80FFFF"/>
        </w:rPr>
        <w:t>лл</w:t>
      </w:r>
      <w:r>
        <w:t>одетекторами, а также обеспечение сотрудников, осуществляющих пропускной режим, ручными металлоискателями;</w:t>
      </w:r>
    </w:p>
    <w:p w:rsidR="00B10F60" w:rsidRDefault="001166B1">
      <w:pPr>
        <w:pStyle w:val="1"/>
        <w:framePr w:w="10584" w:h="15048" w:hRule="exact" w:wrap="around" w:vAnchor="page" w:hAnchor="page" w:x="668" w:y="796"/>
        <w:spacing w:before="0" w:after="0" w:line="485" w:lineRule="exact"/>
        <w:ind w:left="40" w:firstLine="560"/>
        <w:jc w:val="both"/>
      </w:pPr>
      <w:r>
        <w:t xml:space="preserve">оснащение объекта системой внутреннего и </w:t>
      </w:r>
      <w:r>
        <w:t>наружного видеонаблюдения (с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/>
        <w:jc w:val="left"/>
      </w:pPr>
      <w:r>
        <w:lastRenderedPageBreak/>
        <w:t>высоким разрешением и функцией хранения записи не менее 30 дней);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обеспечение целостности периметра</w:t>
      </w:r>
      <w:r>
        <w:rPr>
          <w:shd w:val="clear" w:color="auto" w:fill="80FFFF"/>
        </w:rPr>
        <w:t>л</w:t>
      </w:r>
      <w:r>
        <w:t>ьного ограждения объекта, исключаю</w:t>
      </w:r>
      <w:r>
        <w:rPr>
          <w:shd w:val="clear" w:color="auto" w:fill="80FFFF"/>
        </w:rPr>
        <w:t>щ</w:t>
      </w:r>
      <w:r>
        <w:t>его, в том числе, беспрепятственный проезд транспортных средств;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оснащение объектов (территорий)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Федерации, или в систему обеспечения вызова по единому номеру «112»</w:t>
      </w:r>
      <w:r>
        <w:rPr>
          <w:shd w:val="clear" w:color="auto" w:fill="80FFFF"/>
        </w:rPr>
        <w:t>.</w:t>
      </w:r>
      <w:r>
        <w:t xml:space="preserve"> или другие ор</w:t>
      </w:r>
      <w:r>
        <w:t>ганизации, обеспечивающие вызов и прибытие экстренных оперативных служб.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В лагерях палаточного типа необходимо обеспечить бесперебойную мобильную связь для информирования о маршрутах и времени передвижения.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На объектах, задействованных в оздоровительной ка</w:t>
      </w:r>
      <w:r>
        <w:t xml:space="preserve">мпании, должны соблюдаться требования Правил противопожарного режима в Российской Федерации, утвержденных постановлением Правительства Российской Федерации от </w:t>
      </w:r>
      <w:r>
        <w:rPr>
          <w:shd w:val="clear" w:color="auto" w:fill="80FFFF"/>
        </w:rPr>
        <w:t>16</w:t>
      </w:r>
      <w:r>
        <w:t xml:space="preserve"> сентября 2020 г. </w:t>
      </w:r>
      <w:r>
        <w:rPr>
          <w:shd w:val="clear" w:color="auto" w:fill="80FFFF"/>
        </w:rPr>
        <w:t>№</w:t>
      </w:r>
      <w:r>
        <w:t xml:space="preserve"> 1479 (далее - Правила).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Указанные Правила устанавливают требования пожарной</w:t>
      </w:r>
      <w:r>
        <w:t xml:space="preserve"> безопасности, определяют порядок поведения людей, порядок содержания территорий и зданий в целях обеспечения пожарной безопасности.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Необходимо отметить, что Правилами установлен специализированный раздел по соблюдению противопожарных требований при размещ</w:t>
      </w:r>
      <w:r>
        <w:t>ении палаточных лагерей.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Также необходимо учитывать требования ГОСТ Р 59567-2021 «Палатки. Требования пожарной безопасности. Методы испытаний на воспламеняемость». Положения настоящего стандарта распространяются на палатки для детских лагерей палаточного т</w:t>
      </w:r>
      <w:r>
        <w:t>ипа и устанавливают требования к методам определения воспламеняемости от малокалорийных источников зажигания (газовая горелка, эквивалентная пламени спички, таблетка из технического уротропина), текстильных и полимерных материалов для палаток, а также треб</w:t>
      </w:r>
      <w:r>
        <w:t>ования пожарной безопасности к указанным материалам.</w:t>
      </w:r>
    </w:p>
    <w:p w:rsidR="00B10F60" w:rsidRDefault="001166B1">
      <w:pPr>
        <w:pStyle w:val="1"/>
        <w:framePr w:w="10584" w:h="15049" w:hRule="exact" w:wrap="around" w:vAnchor="page" w:hAnchor="page" w:x="668" w:y="631"/>
        <w:spacing w:before="0" w:after="0" w:line="480" w:lineRule="exact"/>
        <w:ind w:left="40" w:right="40" w:firstLine="580"/>
        <w:jc w:val="both"/>
      </w:pPr>
      <w:r>
        <w:t>Кроме того</w:t>
      </w:r>
      <w:r>
        <w:rPr>
          <w:shd w:val="clear" w:color="auto" w:fill="80FFFF"/>
        </w:rPr>
        <w:t>,</w:t>
      </w:r>
      <w:r>
        <w:t xml:space="preserve"> приказом МЧС России о</w:t>
      </w:r>
      <w:r>
        <w:rPr>
          <w:shd w:val="clear" w:color="auto" w:fill="80FFFF"/>
        </w:rPr>
        <w:t>т</w:t>
      </w:r>
      <w:r>
        <w:t xml:space="preserve"> 9 февраля 2022 г. № 78 (зарегистрирован Минюстом России 28 февраля 2022 г., регистрационный </w:t>
      </w:r>
      <w:r>
        <w:rPr>
          <w:shd w:val="clear" w:color="auto" w:fill="80FFFF"/>
        </w:rPr>
        <w:t>№</w:t>
      </w:r>
      <w:r>
        <w:t xml:space="preserve"> 67527) утверждена форма проверочного листа № 24, включающего в себя список</w:t>
      </w:r>
      <w:r>
        <w:t xml:space="preserve"> контрольных вопросов, который возможен к применению для самообследования исполнения требований</w:t>
      </w:r>
    </w:p>
    <w:p w:rsidR="00B10F60" w:rsidRDefault="001166B1">
      <w:pPr>
        <w:pStyle w:val="80"/>
        <w:framePr w:w="10584" w:h="202" w:hRule="exact" w:wrap="around" w:vAnchor="page" w:hAnchor="page" w:x="668" w:y="16040"/>
        <w:spacing w:line="130" w:lineRule="exact"/>
        <w:ind w:left="40"/>
      </w:pPr>
      <w:r>
        <w:t>Метод</w:t>
      </w:r>
      <w:r>
        <w:rPr>
          <w:shd w:val="clear" w:color="auto" w:fill="80FFFF"/>
        </w:rPr>
        <w:t>и</w:t>
      </w:r>
      <w:r>
        <w:t>ческ</w:t>
      </w:r>
      <w:r>
        <w:rPr>
          <w:shd w:val="clear" w:color="auto" w:fill="80FFFF"/>
        </w:rPr>
        <w:t>ие</w:t>
      </w:r>
      <w:r>
        <w:t xml:space="preserve"> рекоменда</w:t>
      </w:r>
      <w:r>
        <w:rPr>
          <w:shd w:val="clear" w:color="auto" w:fill="80FFFF"/>
        </w:rPr>
        <w:t>ц</w:t>
      </w:r>
      <w:r>
        <w:t>и</w:t>
      </w:r>
      <w:r>
        <w:rPr>
          <w:shd w:val="clear" w:color="auto" w:fill="80FFFF"/>
        </w:rPr>
        <w:t>и</w:t>
      </w:r>
      <w:r>
        <w:t xml:space="preserve"> - </w:t>
      </w:r>
      <w:r>
        <w:rPr>
          <w:shd w:val="clear" w:color="auto" w:fill="80FFFF"/>
        </w:rPr>
        <w:t>1&gt;Л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98" w:h="15192" w:hRule="exact" w:wrap="around" w:vAnchor="page" w:hAnchor="page" w:x="674" w:y="952"/>
        <w:spacing w:before="0" w:after="0" w:line="490" w:lineRule="exact"/>
        <w:ind w:left="40"/>
        <w:jc w:val="left"/>
      </w:pPr>
      <w:r>
        <w:lastRenderedPageBreak/>
        <w:t>пожарной безопасности на объектах организаций отдыха и оздоровления детей.</w:t>
      </w:r>
    </w:p>
    <w:p w:rsidR="00B10F60" w:rsidRDefault="001166B1">
      <w:pPr>
        <w:pStyle w:val="1"/>
        <w:framePr w:w="10598" w:h="15192" w:hRule="exact" w:wrap="around" w:vAnchor="page" w:hAnchor="page" w:x="674" w:y="952"/>
        <w:spacing w:before="0" w:after="0" w:line="490" w:lineRule="exact"/>
        <w:ind w:left="40" w:right="40" w:firstLine="580"/>
        <w:jc w:val="both"/>
      </w:pPr>
      <w:r>
        <w:t xml:space="preserve">Наряду с этим при организации </w:t>
      </w:r>
      <w:r>
        <w:t>летнего детского отдыха необходимо учитывать требования Правил пользования пляжами в Российской Федерации, утвержденных приказом МЧ</w:t>
      </w:r>
      <w:r>
        <w:rPr>
          <w:shd w:val="clear" w:color="auto" w:fill="80FFFF"/>
        </w:rPr>
        <w:t>С</w:t>
      </w:r>
      <w:r>
        <w:t xml:space="preserve"> России от 30 сентября 2020 г. № 732 (зарегистрирован Минюстом России 28 октября 2020 г., регистрационный № 60609), в соотве</w:t>
      </w:r>
      <w:r>
        <w:t>тствии с которыми купание детей и лиц, не умеющих плавать, допускается на специально отведенном участке зоны купания.</w:t>
      </w:r>
    </w:p>
    <w:p w:rsidR="00B10F60" w:rsidRDefault="001166B1">
      <w:pPr>
        <w:pStyle w:val="1"/>
        <w:framePr w:w="10598" w:h="15192" w:hRule="exact" w:wrap="around" w:vAnchor="page" w:hAnchor="page" w:x="674" w:y="952"/>
        <w:spacing w:before="0" w:after="551" w:line="485" w:lineRule="exact"/>
        <w:ind w:left="40" w:right="40" w:firstLine="580"/>
        <w:jc w:val="both"/>
      </w:pPr>
      <w:r>
        <w:t>В период купания детей на пляжах организаций отдыха и оздоровления детей спасательная лодка со спасателем должна находиться не далее 2 мет</w:t>
      </w:r>
      <w:r>
        <w:t>ров от внешней стороны границы зоны купания. В местах обучения плаванию должны быть средства, обеспечивающие безопасность обучаемых лиц (в частности, плавательные доски, спасательные круги, шесты, плавательные поддерживающие пояса, электромегафоны).</w:t>
      </w:r>
    </w:p>
    <w:p w:rsidR="00B10F60" w:rsidRDefault="001166B1">
      <w:pPr>
        <w:pStyle w:val="11"/>
        <w:framePr w:w="10598" w:h="15192" w:hRule="exact" w:wrap="around" w:vAnchor="page" w:hAnchor="page" w:x="674" w:y="952"/>
        <w:numPr>
          <w:ilvl w:val="0"/>
          <w:numId w:val="1"/>
        </w:numPr>
        <w:tabs>
          <w:tab w:val="left" w:pos="1130"/>
        </w:tabs>
        <w:spacing w:before="0" w:after="290"/>
        <w:ind w:left="2340" w:right="520"/>
      </w:pPr>
      <w:bookmarkStart w:id="1" w:name="bookmark1"/>
      <w:r>
        <w:t>Об орг</w:t>
      </w:r>
      <w:r>
        <w:t>анизации учета медицинского стажа медицинских работников в организациях отдыха детей и их оздоровления</w:t>
      </w:r>
      <w:bookmarkEnd w:id="1"/>
    </w:p>
    <w:p w:rsidR="00B10F60" w:rsidRDefault="001166B1">
      <w:pPr>
        <w:pStyle w:val="1"/>
        <w:framePr w:w="10598" w:h="15192" w:hRule="exact" w:wrap="around" w:vAnchor="page" w:hAnchor="page" w:x="674" w:y="952"/>
        <w:spacing w:before="0" w:after="0" w:line="485" w:lineRule="exact"/>
        <w:ind w:left="40" w:right="40" w:firstLine="580"/>
        <w:jc w:val="both"/>
      </w:pPr>
      <w:r>
        <w:t>Согласно пункту 2</w:t>
      </w:r>
      <w:r>
        <w:rPr>
          <w:shd w:val="clear" w:color="auto" w:fill="80FFFF"/>
        </w:rPr>
        <w:t>0</w:t>
      </w:r>
      <w:r>
        <w:t xml:space="preserve"> части </w:t>
      </w:r>
      <w:r>
        <w:rPr>
          <w:shd w:val="clear" w:color="auto" w:fill="80FFFF"/>
        </w:rPr>
        <w:t>1</w:t>
      </w:r>
      <w:r>
        <w:t xml:space="preserve"> статьи 30 Федерального закона от 28 декабря 2013 г. </w:t>
      </w:r>
      <w:r>
        <w:rPr>
          <w:shd w:val="clear" w:color="auto" w:fill="80FFFF"/>
        </w:rPr>
        <w:t>№</w:t>
      </w:r>
      <w:r>
        <w:t xml:space="preserve"> 400-ФЗ «О страховых пенсиях» (далее - Федеральный закон </w:t>
      </w:r>
      <w:r>
        <w:rPr>
          <w:shd w:val="clear" w:color="auto" w:fill="80FFFF"/>
        </w:rPr>
        <w:t>№</w:t>
      </w:r>
      <w:r>
        <w:t xml:space="preserve"> 400-ФЗ) право </w:t>
      </w:r>
      <w:r>
        <w:t>на досрочное назначение страховой пенсии по старости предоставляется лицам, имеющим определенную продолжительность стажа лечебной и иной деятельности по охране здоровья населения в учреждениях здравоохранения.</w:t>
      </w:r>
    </w:p>
    <w:p w:rsidR="00B10F60" w:rsidRDefault="001166B1">
      <w:pPr>
        <w:pStyle w:val="1"/>
        <w:framePr w:w="10598" w:h="15192" w:hRule="exact" w:wrap="around" w:vAnchor="page" w:hAnchor="page" w:x="674" w:y="952"/>
        <w:spacing w:before="0" w:after="0" w:line="485" w:lineRule="exact"/>
        <w:ind w:left="40" w:right="40" w:firstLine="580"/>
        <w:jc w:val="both"/>
      </w:pPr>
      <w:r>
        <w:t>Частью 2 статьи 30 Федерального закона № 400-Ф</w:t>
      </w:r>
      <w:r>
        <w:t>З определено</w:t>
      </w:r>
      <w:r>
        <w:rPr>
          <w:shd w:val="clear" w:color="auto" w:fill="80FFFF"/>
        </w:rPr>
        <w:t>,</w:t>
      </w:r>
      <w:r>
        <w:t xml:space="preserve"> что списки соответствующих работ, производств, профессий, должностей, специальностей и учреждений (организаций), с учетом которых назначается страховая пенсия по старости в соответствии с частью </w:t>
      </w:r>
      <w:r>
        <w:rPr>
          <w:shd w:val="clear" w:color="auto" w:fill="80FFFF"/>
        </w:rPr>
        <w:t>1</w:t>
      </w:r>
      <w:r>
        <w:t xml:space="preserve"> статьи 30 указанного Федерального закона,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B10F60" w:rsidRDefault="001166B1">
      <w:pPr>
        <w:pStyle w:val="1"/>
        <w:framePr w:w="10598" w:h="15192" w:hRule="exact" w:wrap="around" w:vAnchor="page" w:hAnchor="page" w:x="674" w:y="952"/>
        <w:spacing w:before="0" w:after="0" w:line="485" w:lineRule="exact"/>
        <w:ind w:left="40" w:right="40" w:firstLine="580"/>
        <w:jc w:val="both"/>
      </w:pPr>
      <w:r>
        <w:t>В соответствии с постановлением Правительства Российской Федераци</w:t>
      </w:r>
      <w:r>
        <w:t>и от 16 июля 20</w:t>
      </w:r>
      <w:r>
        <w:rPr>
          <w:shd w:val="clear" w:color="auto" w:fill="80FFFF"/>
        </w:rPr>
        <w:t>14</w:t>
      </w:r>
      <w:r>
        <w:t xml:space="preserve"> г. №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</w:t>
      </w:r>
      <w:r>
        <w:t>во на досрочное пенсионное обеспечение» при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74" w:h="15044" w:hRule="exact" w:wrap="around" w:vAnchor="page" w:hAnchor="page" w:x="686" w:y="793"/>
        <w:spacing w:before="0" w:after="0" w:line="485" w:lineRule="exact"/>
        <w:ind w:left="40" w:right="40"/>
        <w:jc w:val="both"/>
      </w:pPr>
      <w:r>
        <w:lastRenderedPageBreak/>
        <w:t xml:space="preserve">определении стажа на соответствующих видах работ в целях досрочного пенсионного обеспечения по пункту 20 части </w:t>
      </w:r>
      <w:r>
        <w:rPr>
          <w:shd w:val="clear" w:color="auto" w:fill="80FFFF"/>
        </w:rPr>
        <w:t>1</w:t>
      </w:r>
      <w:r>
        <w:t xml:space="preserve"> статьи 30 Федерального закона № 400-ФЗ применяются Список должностей и учрежд</w:t>
      </w:r>
      <w:r>
        <w:t xml:space="preserve">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</w:t>
      </w:r>
      <w:r>
        <w:t xml:space="preserve">20 пункта </w:t>
      </w:r>
      <w:r>
        <w:rPr>
          <w:shd w:val="clear" w:color="auto" w:fill="80FFFF"/>
        </w:rPr>
        <w:t>1</w:t>
      </w:r>
      <w:r>
        <w:t xml:space="preserve"> статьи 27 Федерального закона «О трудовых пенсиях в Российской Федерации», и Правила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</w:t>
      </w:r>
      <w:r>
        <w:t xml:space="preserve">вья населения в учреждениях здравоохранения, в соответствии с подпунктом 20 пункта </w:t>
      </w:r>
      <w:r>
        <w:rPr>
          <w:shd w:val="clear" w:color="auto" w:fill="80FFFF"/>
        </w:rPr>
        <w:t>1</w:t>
      </w:r>
      <w:r>
        <w:t xml:space="preserve"> статьи 27 Федерального закона «О трудовых пенсиях в Российской Федерации», утвержденные постановлением Правительства Российской Федерации от 29 октября 2002 г. № 7</w:t>
      </w:r>
      <w:r>
        <w:rPr>
          <w:shd w:val="clear" w:color="auto" w:fill="80FFFF"/>
        </w:rPr>
        <w:t>81</w:t>
      </w:r>
      <w:r>
        <w:t xml:space="preserve"> (дале</w:t>
      </w:r>
      <w:r>
        <w:t>е соответственно - Список № 7</w:t>
      </w:r>
      <w:r>
        <w:rPr>
          <w:shd w:val="clear" w:color="auto" w:fill="80FFFF"/>
        </w:rPr>
        <w:t>81,</w:t>
      </w:r>
      <w:r>
        <w:t xml:space="preserve"> Правила № 7</w:t>
      </w:r>
      <w:r>
        <w:rPr>
          <w:shd w:val="clear" w:color="auto" w:fill="80FFFF"/>
        </w:rPr>
        <w:t>81).</w:t>
      </w:r>
    </w:p>
    <w:p w:rsidR="00B10F60" w:rsidRDefault="001166B1">
      <w:pPr>
        <w:pStyle w:val="1"/>
        <w:framePr w:w="10574" w:h="15044" w:hRule="exact" w:wrap="around" w:vAnchor="page" w:hAnchor="page" w:x="686" w:y="793"/>
        <w:spacing w:before="0" w:after="0" w:line="485" w:lineRule="exact"/>
        <w:ind w:left="40" w:right="40" w:firstLine="560"/>
        <w:jc w:val="both"/>
      </w:pPr>
      <w:r>
        <w:t>Основанием для предоставления медицинским работникам права на досрочно</w:t>
      </w:r>
      <w:r>
        <w:rPr>
          <w:shd w:val="clear" w:color="auto" w:fill="80FFFF"/>
        </w:rPr>
        <w:t>е</w:t>
      </w:r>
      <w:r>
        <w:t xml:space="preserve"> пенсионное обеспечение является работа в учреждениях, которые предусмотрены Списком № 781 (раздел «Наименование учреждений»), например санатории (курорты), в том числе детские, осуществляющие медицинскую деятельность по соответствующему профилю специализа</w:t>
      </w:r>
      <w:r>
        <w:t xml:space="preserve">ции (для лечения туберкулеза всех форм, для больных с последствиями полиомиелита, психоневрологические и др.) (пункт 21 Списка </w:t>
      </w:r>
      <w:r>
        <w:rPr>
          <w:shd w:val="clear" w:color="auto" w:fill="80FFFF"/>
        </w:rPr>
        <w:t>№</w:t>
      </w:r>
      <w:r>
        <w:t xml:space="preserve"> 78</w:t>
      </w:r>
      <w:r>
        <w:rPr>
          <w:shd w:val="clear" w:color="auto" w:fill="80FFFF"/>
        </w:rPr>
        <w:t>1)</w:t>
      </w:r>
      <w:r>
        <w:t>, поликлиники (пункт 9 Списка № 7</w:t>
      </w:r>
      <w:r>
        <w:rPr>
          <w:shd w:val="clear" w:color="auto" w:fill="80FFFF"/>
        </w:rPr>
        <w:t>81</w:t>
      </w:r>
      <w:r>
        <w:t xml:space="preserve">), а также в предусмотренных пунктом </w:t>
      </w:r>
      <w:r>
        <w:rPr>
          <w:shd w:val="clear" w:color="auto" w:fill="80FFFF"/>
        </w:rPr>
        <w:t>6</w:t>
      </w:r>
      <w:r>
        <w:t xml:space="preserve"> Правил № 781 структурных подразделениях различных</w:t>
      </w:r>
      <w:r>
        <w:t xml:space="preserve"> организаций, например, в медико-санитарных частях, медицинских пунктах, здравпунктах и других.</w:t>
      </w:r>
    </w:p>
    <w:p w:rsidR="00B10F60" w:rsidRDefault="001166B1">
      <w:pPr>
        <w:pStyle w:val="1"/>
        <w:framePr w:w="10574" w:h="15044" w:hRule="exact" w:wrap="around" w:vAnchor="page" w:hAnchor="page" w:x="686" w:y="793"/>
        <w:spacing w:before="0" w:after="0" w:line="485" w:lineRule="exact"/>
        <w:ind w:left="40" w:right="40" w:firstLine="560"/>
        <w:jc w:val="both"/>
      </w:pPr>
      <w:r>
        <w:t>Согласно законодательству в сфере здравоохранения медицинская помощь организуется и оказывается в соответствии с порядками оказания медицинской помощи и стандар</w:t>
      </w:r>
      <w:r>
        <w:t>тами медицинской помощи, утверждаемыми уполномоченным федеральным органом исполнительной власти. 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</w:t>
      </w:r>
      <w:r>
        <w:t>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B10F60" w:rsidRDefault="001166B1">
      <w:pPr>
        <w:pStyle w:val="1"/>
        <w:framePr w:w="10574" w:h="15044" w:hRule="exact" w:wrap="around" w:vAnchor="page" w:hAnchor="page" w:x="686" w:y="793"/>
        <w:spacing w:before="0" w:after="0" w:line="485" w:lineRule="exact"/>
        <w:ind w:left="40" w:firstLine="560"/>
        <w:jc w:val="both"/>
      </w:pPr>
      <w:r>
        <w:t>С учетом Порядка оказания медицинской помощи несовершеннолетним, в том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89" w:h="15033" w:hRule="exact" w:wrap="around" w:vAnchor="page" w:hAnchor="page" w:x="679" w:y="803"/>
        <w:spacing w:before="0" w:after="0" w:line="480" w:lineRule="exact"/>
        <w:ind w:left="40"/>
        <w:jc w:val="both"/>
      </w:pPr>
      <w:r>
        <w:lastRenderedPageBreak/>
        <w:t>числе в период об</w:t>
      </w:r>
      <w:r>
        <w:t xml:space="preserve">учения и воспитания в образовательных организациях, утвержденного приказом Минздрава России от 5 ноября 2013 г. № 822н (зарегистрирован Минюстом России </w:t>
      </w:r>
      <w:r>
        <w:rPr>
          <w:shd w:val="clear" w:color="auto" w:fill="80FFFF"/>
        </w:rPr>
        <w:t>17</w:t>
      </w:r>
      <w:r>
        <w:t xml:space="preserve"> января 2014 г., регистрационный № </w:t>
      </w:r>
      <w:r>
        <w:rPr>
          <w:shd w:val="clear" w:color="auto" w:fill="80FFFF"/>
        </w:rPr>
        <w:t>31</w:t>
      </w:r>
      <w:r>
        <w:t xml:space="preserve">045), оказание первичной медико-санитарной помощи в организациях </w:t>
      </w:r>
      <w:r>
        <w:t>отдыха детей и их оздоровления осуществляется в медицинской организации либо предоставленном медицинской организации помещении, расположенном в образовательной организации: отделение медицинской помощи несовершеннолетним, медицинский пункт, здравпункт.</w:t>
      </w:r>
    </w:p>
    <w:p w:rsidR="00B10F60" w:rsidRDefault="001166B1">
      <w:pPr>
        <w:pStyle w:val="1"/>
        <w:framePr w:w="10589" w:h="15033" w:hRule="exact" w:wrap="around" w:vAnchor="page" w:hAnchor="page" w:x="679" w:y="803"/>
        <w:spacing w:before="0" w:after="0" w:line="480" w:lineRule="exact"/>
        <w:ind w:left="40" w:right="40" w:firstLine="560"/>
        <w:jc w:val="both"/>
      </w:pPr>
      <w:r>
        <w:t>Ока</w:t>
      </w:r>
      <w:r>
        <w:t>зание медицинской помощи в организациях для детей организуется в соответствии с установленным в сфере здравоохранения Порядком, согласно которому такая помощь оказывается в медицинском пункте соответствующей организации отдыха детей и их оздоровления. Так,</w:t>
      </w:r>
      <w:r>
        <w:t xml:space="preserve"> в организации отдыха детей и их оздоровления предусматривается медицинский пункт, который эта организация обеспечивает лекарственными препаратами для медицинского применения и медицинскими изделиями в соответствии с перечнем лекарственных препаратов для м</w:t>
      </w:r>
      <w:r>
        <w:t>едицинского применения и медицинскими изделиями, необходимыми для оказания медицинской помощи в медицинском пункте, предусмотренным Порядком.</w:t>
      </w:r>
    </w:p>
    <w:p w:rsidR="00B10F60" w:rsidRDefault="001166B1">
      <w:pPr>
        <w:pStyle w:val="1"/>
        <w:framePr w:w="10589" w:h="15033" w:hRule="exact" w:wrap="around" w:vAnchor="page" w:hAnchor="page" w:x="679" w:y="803"/>
        <w:spacing w:before="0" w:after="0" w:line="480" w:lineRule="exact"/>
        <w:ind w:left="40" w:right="40" w:firstLine="560"/>
        <w:jc w:val="both"/>
      </w:pPr>
      <w:r>
        <w:t>С учетом изложенных положений отраслевого законодательства правом на досрочное пенсионное обеспечение по пункту 2</w:t>
      </w:r>
      <w:r>
        <w:rPr>
          <w:shd w:val="clear" w:color="auto" w:fill="80FFFF"/>
        </w:rPr>
        <w:t>0</w:t>
      </w:r>
      <w:r>
        <w:t xml:space="preserve"> части </w:t>
      </w:r>
      <w:r>
        <w:rPr>
          <w:shd w:val="clear" w:color="auto" w:fill="80FFFF"/>
        </w:rPr>
        <w:t>1</w:t>
      </w:r>
      <w:r>
        <w:t xml:space="preserve"> статьи 30 Федерального закона № 400-ФЗ могут пользоваться медицинские работники, занятые оказанием медицинской помощи детям (обучающимся) в различных образовательных организациях, организациях отдыха и оздоровления детей:</w:t>
      </w:r>
    </w:p>
    <w:p w:rsidR="00B10F60" w:rsidRDefault="001166B1">
      <w:pPr>
        <w:pStyle w:val="1"/>
        <w:framePr w:w="10589" w:h="15033" w:hRule="exact" w:wrap="around" w:vAnchor="page" w:hAnchor="page" w:x="679" w:y="803"/>
        <w:spacing w:before="0" w:after="0" w:line="480" w:lineRule="exact"/>
        <w:ind w:left="40" w:right="40" w:firstLine="560"/>
        <w:jc w:val="both"/>
      </w:pPr>
      <w:r>
        <w:t>состоящие в штате детских</w:t>
      </w:r>
      <w:r>
        <w:t xml:space="preserve"> поликлиник</w:t>
      </w:r>
      <w:r>
        <w:rPr>
          <w:shd w:val="clear" w:color="auto" w:fill="80FFFF"/>
        </w:rPr>
        <w:t>,</w:t>
      </w:r>
      <w:r>
        <w:t xml:space="preserve"> детских поликлинических отделений в составе городских поликлиник и других медицинских организаций, поименованных в Списке № 7</w:t>
      </w:r>
      <w:r>
        <w:rPr>
          <w:shd w:val="clear" w:color="auto" w:fill="80FFFF"/>
        </w:rPr>
        <w:t>81.</w:t>
      </w:r>
    </w:p>
    <w:p w:rsidR="00B10F60" w:rsidRDefault="001166B1">
      <w:pPr>
        <w:pStyle w:val="1"/>
        <w:framePr w:w="10589" w:h="15033" w:hRule="exact" w:wrap="around" w:vAnchor="page" w:hAnchor="page" w:x="679" w:y="803"/>
        <w:spacing w:before="0" w:after="0" w:line="480" w:lineRule="exact"/>
        <w:ind w:left="40" w:right="40" w:firstLine="560"/>
        <w:jc w:val="both"/>
      </w:pPr>
      <w:r>
        <w:t xml:space="preserve">Например, медицинские работники (врач-педиатр, медицинская сестра) поликлиники, направленные для работы в лагерь, </w:t>
      </w:r>
      <w:r>
        <w:t>организованный школой на период школьных каникул с дневным пребыванием;</w:t>
      </w:r>
    </w:p>
    <w:p w:rsidR="00B10F60" w:rsidRDefault="001166B1">
      <w:pPr>
        <w:pStyle w:val="1"/>
        <w:framePr w:w="10589" w:h="15033" w:hRule="exact" w:wrap="around" w:vAnchor="page" w:hAnchor="page" w:x="679" w:y="803"/>
        <w:spacing w:before="0" w:after="0" w:line="480" w:lineRule="exact"/>
        <w:ind w:left="40" w:right="40" w:firstLine="560"/>
        <w:jc w:val="both"/>
      </w:pPr>
      <w:r>
        <w:t>в структурных подразделениях таких организаций, предусмотренных пунктом 6 Правил № 7</w:t>
      </w:r>
      <w:r>
        <w:rPr>
          <w:shd w:val="clear" w:color="auto" w:fill="80FFFF"/>
        </w:rPr>
        <w:t>81.</w:t>
      </w:r>
    </w:p>
    <w:p w:rsidR="00B10F60" w:rsidRDefault="001166B1">
      <w:pPr>
        <w:pStyle w:val="1"/>
        <w:framePr w:w="10589" w:h="15033" w:hRule="exact" w:wrap="around" w:vAnchor="page" w:hAnchor="page" w:x="679" w:y="803"/>
        <w:spacing w:before="0" w:after="0" w:line="240" w:lineRule="exact"/>
        <w:ind w:left="40" w:firstLine="560"/>
        <w:jc w:val="both"/>
      </w:pPr>
      <w:r>
        <w:t>Например, медицинские работники (врач-педиатр, медицинская сестра)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94" w:h="15675" w:hRule="exact" w:wrap="around" w:vAnchor="page" w:hAnchor="page" w:x="676" w:y="535"/>
        <w:spacing w:before="0" w:after="0" w:line="490" w:lineRule="exact"/>
        <w:ind w:left="40"/>
        <w:jc w:val="left"/>
      </w:pPr>
      <w:r>
        <w:lastRenderedPageBreak/>
        <w:t>медицинского пункта загородного лагеря, детского оздоровительного центра.</w:t>
      </w:r>
    </w:p>
    <w:p w:rsidR="00B10F60" w:rsidRDefault="001166B1">
      <w:pPr>
        <w:pStyle w:val="1"/>
        <w:framePr w:w="10594" w:h="15675" w:hRule="exact" w:wrap="around" w:vAnchor="page" w:hAnchor="page" w:x="676" w:y="535"/>
        <w:spacing w:before="0" w:after="558" w:line="490" w:lineRule="exact"/>
        <w:ind w:left="40" w:right="40" w:firstLine="580"/>
        <w:jc w:val="both"/>
      </w:pPr>
      <w:r>
        <w:t>Изложенным следует руководствоваться при рассмотрении вопросов досрочного пенсионного обеспечения медицинских работников организаций отдыха детей и их оздоровления.</w:t>
      </w:r>
    </w:p>
    <w:p w:rsidR="00B10F60" w:rsidRDefault="001166B1">
      <w:pPr>
        <w:pStyle w:val="11"/>
        <w:framePr w:w="10594" w:h="15675" w:hRule="exact" w:wrap="around" w:vAnchor="page" w:hAnchor="page" w:x="676" w:y="535"/>
        <w:numPr>
          <w:ilvl w:val="0"/>
          <w:numId w:val="1"/>
        </w:numPr>
        <w:tabs>
          <w:tab w:val="left" w:pos="1500"/>
        </w:tabs>
        <w:spacing w:before="0" w:after="0" w:line="317" w:lineRule="exact"/>
        <w:ind w:left="1220" w:right="40" w:hanging="220"/>
      </w:pPr>
      <w:bookmarkStart w:id="2" w:name="bookmark2"/>
      <w:r>
        <w:t>Реализация програ</w:t>
      </w:r>
      <w:r>
        <w:t>м</w:t>
      </w:r>
      <w:r>
        <w:rPr>
          <w:shd w:val="clear" w:color="auto" w:fill="80FFFF"/>
        </w:rPr>
        <w:t>м</w:t>
      </w:r>
      <w:r>
        <w:t>ы воспитания в организациях отдыха детей и их оздоровления, а также организация досуга детей в период летней</w:t>
      </w:r>
      <w:bookmarkEnd w:id="2"/>
    </w:p>
    <w:p w:rsidR="00B10F60" w:rsidRDefault="001166B1">
      <w:pPr>
        <w:pStyle w:val="11"/>
        <w:framePr w:w="10594" w:h="15675" w:hRule="exact" w:wrap="around" w:vAnchor="page" w:hAnchor="page" w:x="676" w:y="535"/>
        <w:spacing w:before="0" w:after="106" w:line="317" w:lineRule="exact"/>
        <w:ind w:right="20" w:firstLine="0"/>
        <w:jc w:val="center"/>
      </w:pPr>
      <w:bookmarkStart w:id="3" w:name="bookmark3"/>
      <w:r>
        <w:t>оздоровительной кампании</w:t>
      </w:r>
      <w:bookmarkEnd w:id="3"/>
    </w:p>
    <w:p w:rsidR="00B10F60" w:rsidRDefault="001166B1">
      <w:pPr>
        <w:pStyle w:val="1"/>
        <w:framePr w:w="10594" w:h="15675" w:hRule="exact" w:wrap="around" w:vAnchor="page" w:hAnchor="page" w:x="676" w:y="535"/>
        <w:spacing w:before="0" w:after="0" w:line="485" w:lineRule="exact"/>
        <w:ind w:left="40" w:right="40" w:firstLine="580"/>
        <w:jc w:val="both"/>
      </w:pPr>
      <w:r>
        <w:t xml:space="preserve">В преддверии летней оздоровительной кампании 2023 года ФГБОУ «ВДЦ «Смена» актуализирована примерная рабочая программа </w:t>
      </w:r>
      <w:r>
        <w:t>воспитания для организаций отдыха детей и их оздоровления (далее - Программа воспитания).</w:t>
      </w:r>
    </w:p>
    <w:p w:rsidR="00B10F60" w:rsidRDefault="001166B1">
      <w:pPr>
        <w:pStyle w:val="1"/>
        <w:framePr w:w="10594" w:h="15675" w:hRule="exact" w:wrap="around" w:vAnchor="page" w:hAnchor="page" w:x="676" w:y="535"/>
        <w:spacing w:before="0" w:after="0" w:line="485" w:lineRule="exact"/>
        <w:ind w:left="40" w:right="40" w:firstLine="580"/>
        <w:jc w:val="both"/>
      </w:pPr>
      <w:r>
        <w:t xml:space="preserve">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</w:t>
      </w:r>
      <w:r>
        <w:t>правилам и нормам поведения в российском обществе.</w:t>
      </w:r>
    </w:p>
    <w:p w:rsidR="00B10F60" w:rsidRDefault="001166B1">
      <w:pPr>
        <w:pStyle w:val="1"/>
        <w:framePr w:w="10594" w:h="15675" w:hRule="exact" w:wrap="around" w:vAnchor="page" w:hAnchor="page" w:x="676" w:y="535"/>
        <w:spacing w:before="0" w:after="0" w:line="485" w:lineRule="exact"/>
        <w:ind w:left="40" w:right="40" w:firstLine="580"/>
        <w:jc w:val="both"/>
      </w:pPr>
      <w:r>
        <w:t>Программа воспитания размещается на собственном сайте организации в сети «Интернет».</w:t>
      </w:r>
    </w:p>
    <w:p w:rsidR="00B10F60" w:rsidRDefault="001166B1">
      <w:pPr>
        <w:pStyle w:val="1"/>
        <w:framePr w:w="10594" w:h="15675" w:hRule="exact" w:wrap="around" w:vAnchor="page" w:hAnchor="page" w:x="676" w:y="535"/>
        <w:spacing w:before="0" w:after="0" w:line="485" w:lineRule="exact"/>
        <w:ind w:left="40" w:firstLine="580"/>
        <w:jc w:val="both"/>
      </w:pPr>
      <w:r>
        <w:t>Про</w:t>
      </w:r>
      <w:r>
        <w:rPr>
          <w:shd w:val="clear" w:color="auto" w:fill="80FFFF"/>
        </w:rPr>
        <w:t>гр</w:t>
      </w:r>
      <w:r>
        <w:t>амма воспитания включает в себя следующие направлени</w:t>
      </w:r>
      <w:r>
        <w:rPr>
          <w:shd w:val="clear" w:color="auto" w:fill="80FFFF"/>
        </w:rPr>
        <w:t>я:</w:t>
      </w:r>
    </w:p>
    <w:p w:rsidR="00B10F60" w:rsidRDefault="001166B1">
      <w:pPr>
        <w:pStyle w:val="1"/>
        <w:framePr w:w="10594" w:h="15675" w:hRule="exact" w:wrap="around" w:vAnchor="page" w:hAnchor="page" w:x="676" w:y="535"/>
        <w:numPr>
          <w:ilvl w:val="0"/>
          <w:numId w:val="2"/>
        </w:numPr>
        <w:tabs>
          <w:tab w:val="left" w:pos="952"/>
        </w:tabs>
        <w:spacing w:before="0" w:after="0" w:line="485" w:lineRule="exact"/>
        <w:ind w:left="40" w:right="40" w:firstLine="580"/>
        <w:jc w:val="both"/>
      </w:pPr>
      <w:r>
        <w:t>Церемония подъема (спуска) Государственного флага Российской</w:t>
      </w:r>
      <w:r>
        <w:t xml:space="preserve"> Федерации и исполнение Государственного гимна Российской Федерации.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</w:t>
      </w:r>
      <w:r>
        <w:t>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</w:t>
      </w:r>
      <w:r>
        <w:rPr>
          <w:shd w:val="clear" w:color="auto" w:fill="80FFFF"/>
        </w:rPr>
        <w:t>п</w:t>
      </w:r>
      <w:r>
        <w:t>исьмо Минпросвещения Ро</w:t>
      </w:r>
      <w:r>
        <w:t xml:space="preserve">ссии от </w:t>
      </w:r>
      <w:r>
        <w:rPr>
          <w:shd w:val="clear" w:color="auto" w:fill="80FFFF"/>
        </w:rPr>
        <w:t>15</w:t>
      </w:r>
      <w:r>
        <w:t xml:space="preserve"> апреля 2022 г. № СК-295/06) и «Стандартом Церемонии поднятия (спуска) Государственного флага Российской Федерации» (письмо Минпросвещения России от 17 июня 2022 г. </w:t>
      </w:r>
      <w:r>
        <w:rPr>
          <w:shd w:val="clear" w:color="auto" w:fill="80FFFF"/>
        </w:rPr>
        <w:t>№</w:t>
      </w:r>
      <w:r>
        <w:t xml:space="preserve"> АБ-</w:t>
      </w:r>
      <w:r>
        <w:rPr>
          <w:shd w:val="clear" w:color="auto" w:fill="80FFFF"/>
        </w:rPr>
        <w:t>1611</w:t>
      </w:r>
      <w:r>
        <w:t>/06);</w:t>
      </w:r>
    </w:p>
    <w:p w:rsidR="00B10F60" w:rsidRDefault="001166B1">
      <w:pPr>
        <w:pStyle w:val="1"/>
        <w:framePr w:w="10594" w:h="15675" w:hRule="exact" w:wrap="around" w:vAnchor="page" w:hAnchor="page" w:x="676" w:y="535"/>
        <w:numPr>
          <w:ilvl w:val="0"/>
          <w:numId w:val="2"/>
        </w:numPr>
        <w:spacing w:before="0" w:after="0" w:line="485" w:lineRule="exact"/>
        <w:ind w:left="40" w:right="40" w:firstLine="820"/>
        <w:jc w:val="both"/>
      </w:pPr>
      <w:r>
        <w:t xml:space="preserve"> Дни единых действий, которые включаются в календарный план воспит</w:t>
      </w:r>
      <w:r>
        <w:t>ательной работы и проводятся по единым федеральным методическим рекомендациям и материалам;</w:t>
      </w:r>
    </w:p>
    <w:p w:rsidR="00B10F60" w:rsidRDefault="001166B1">
      <w:pPr>
        <w:pStyle w:val="1"/>
        <w:framePr w:w="10594" w:h="15675" w:hRule="exact" w:wrap="around" w:vAnchor="page" w:hAnchor="page" w:x="676" w:y="535"/>
        <w:numPr>
          <w:ilvl w:val="0"/>
          <w:numId w:val="2"/>
        </w:numPr>
        <w:spacing w:before="0" w:after="0" w:line="485" w:lineRule="exact"/>
        <w:ind w:left="40" w:firstLine="820"/>
        <w:jc w:val="both"/>
      </w:pPr>
      <w:r>
        <w:t xml:space="preserve"> Форматы включения в летнюю оздоровительную кампанию</w:t>
      </w:r>
    </w:p>
    <w:p w:rsidR="00B10F60" w:rsidRDefault="001166B1">
      <w:pPr>
        <w:pStyle w:val="90"/>
        <w:framePr w:w="10594" w:h="15675" w:hRule="exact" w:wrap="around" w:vAnchor="page" w:hAnchor="page" w:x="676" w:y="535"/>
        <w:spacing w:line="130" w:lineRule="exact"/>
        <w:ind w:left="40"/>
      </w:pPr>
      <w:r>
        <w:rPr>
          <w:shd w:val="clear" w:color="auto" w:fill="80FFFF"/>
        </w:rPr>
        <w:t>Метрические</w:t>
      </w:r>
      <w:r>
        <w:t xml:space="preserve"> р</w:t>
      </w:r>
      <w:r>
        <w:rPr>
          <w:shd w:val="clear" w:color="auto" w:fill="80FFFF"/>
        </w:rPr>
        <w:t>е</w:t>
      </w:r>
      <w:r>
        <w:t>комен</w:t>
      </w:r>
      <w:r>
        <w:rPr>
          <w:shd w:val="clear" w:color="auto" w:fill="80FFFF"/>
        </w:rPr>
        <w:t>д</w:t>
      </w:r>
      <w:r>
        <w:t>аци</w:t>
      </w:r>
      <w:r>
        <w:rPr>
          <w:shd w:val="clear" w:color="auto" w:fill="80FFFF"/>
        </w:rPr>
        <w:t>и</w:t>
      </w:r>
      <w:r>
        <w:t xml:space="preserve"> - (1</w:t>
      </w:r>
      <w:r>
        <w:rPr>
          <w:shd w:val="clear" w:color="auto" w:fill="80FFFF"/>
        </w:rPr>
        <w:t>0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70" w:h="15110" w:hRule="exact" w:wrap="around" w:vAnchor="page" w:hAnchor="page" w:x="688" w:y="919"/>
        <w:spacing w:before="0" w:after="0" w:line="485" w:lineRule="exact"/>
        <w:ind w:left="40" w:right="20"/>
        <w:jc w:val="both"/>
      </w:pPr>
      <w:r>
        <w:lastRenderedPageBreak/>
        <w:t xml:space="preserve">Общероссийского общественно-государственного движения </w:t>
      </w:r>
      <w:r>
        <w:t>детей и молодежи «Движение Первых»;</w:t>
      </w:r>
    </w:p>
    <w:p w:rsidR="00B10F60" w:rsidRDefault="001166B1">
      <w:pPr>
        <w:pStyle w:val="1"/>
        <w:framePr w:w="10570" w:h="15110" w:hRule="exact" w:wrap="around" w:vAnchor="page" w:hAnchor="page" w:x="688" w:y="919"/>
        <w:numPr>
          <w:ilvl w:val="0"/>
          <w:numId w:val="3"/>
        </w:numPr>
        <w:spacing w:before="0" w:after="0" w:line="485" w:lineRule="exact"/>
        <w:ind w:left="40" w:right="20" w:firstLine="860"/>
        <w:jc w:val="both"/>
      </w:pPr>
      <w:r>
        <w:t xml:space="preserve"> «Цивилизационное наследие России» - важнейший ресурс в воспитании подрастающего поколения, который включает знания о родной природе</w:t>
      </w:r>
      <w:r>
        <w:rPr>
          <w:shd w:val="clear" w:color="auto" w:fill="80FFFF"/>
        </w:rPr>
        <w:t>,</w:t>
      </w:r>
      <w:r>
        <w:t xml:space="preserve"> достижения культуры и искусства, изобретения и масштабные проекты, реализованные всей </w:t>
      </w:r>
      <w:r>
        <w:t>страной;</w:t>
      </w:r>
    </w:p>
    <w:p w:rsidR="00B10F60" w:rsidRDefault="001166B1">
      <w:pPr>
        <w:pStyle w:val="1"/>
        <w:framePr w:w="10570" w:h="15110" w:hRule="exact" w:wrap="around" w:vAnchor="page" w:hAnchor="page" w:x="688" w:y="919"/>
        <w:numPr>
          <w:ilvl w:val="0"/>
          <w:numId w:val="3"/>
        </w:numPr>
        <w:spacing w:before="0" w:after="0" w:line="485" w:lineRule="exact"/>
        <w:ind w:left="40" w:right="20" w:firstLine="860"/>
        <w:jc w:val="both"/>
      </w:pPr>
      <w:r>
        <w:t xml:space="preserve"> Просветительский проект «Без срока давности», нацеленный на патриотическое воспитание детей и подростков;</w:t>
      </w:r>
    </w:p>
    <w:p w:rsidR="00B10F60" w:rsidRDefault="001166B1">
      <w:pPr>
        <w:pStyle w:val="1"/>
        <w:framePr w:w="10570" w:h="15110" w:hRule="exact" w:wrap="around" w:vAnchor="page" w:hAnchor="page" w:x="688" w:y="919"/>
        <w:numPr>
          <w:ilvl w:val="0"/>
          <w:numId w:val="3"/>
        </w:numPr>
        <w:spacing w:before="0" w:after="0" w:line="485" w:lineRule="exact"/>
        <w:ind w:left="40" w:right="20" w:firstLine="860"/>
        <w:jc w:val="both"/>
      </w:pPr>
      <w:r>
        <w:t xml:space="preserve"> Программа «Содружество Орлят России», целью которой является развитие социально-активной личности ребёнка на основе духовно-нравственных це</w:t>
      </w:r>
      <w:r>
        <w:t>нностей и культурных традиций многонационального народа Российской Федерации;</w:t>
      </w:r>
    </w:p>
    <w:p w:rsidR="00B10F60" w:rsidRDefault="001166B1">
      <w:pPr>
        <w:pStyle w:val="1"/>
        <w:framePr w:w="10570" w:h="15110" w:hRule="exact" w:wrap="around" w:vAnchor="page" w:hAnchor="page" w:x="688" w:y="919"/>
        <w:numPr>
          <w:ilvl w:val="0"/>
          <w:numId w:val="3"/>
        </w:numPr>
        <w:spacing w:before="0" w:after="0" w:line="485" w:lineRule="exact"/>
        <w:ind w:left="40" w:right="20" w:firstLine="860"/>
        <w:jc w:val="both"/>
      </w:pPr>
      <w:r>
        <w:t xml:space="preserve"> «Ключевые мероприятия» - главные традиционные мероприятия детского лагеря, в которых принимает участие большая часть детей.</w:t>
      </w:r>
    </w:p>
    <w:p w:rsidR="00B10F60" w:rsidRDefault="001166B1">
      <w:pPr>
        <w:pStyle w:val="1"/>
        <w:framePr w:w="10570" w:h="15110" w:hRule="exact" w:wrap="around" w:vAnchor="page" w:hAnchor="page" w:x="688" w:y="919"/>
        <w:spacing w:before="0" w:after="0" w:line="485" w:lineRule="exact"/>
        <w:ind w:left="40" w:right="20" w:firstLine="860"/>
        <w:jc w:val="both"/>
      </w:pPr>
      <w:r>
        <w:t>Методические материалы и рекомендации по реализации в</w:t>
      </w:r>
      <w:r>
        <w:t xml:space="preserve">оспитательных мероприятий в период проведения летней оздоровительной кампании размещаются и актуализируются по ссылке </w:t>
      </w:r>
      <w:r>
        <w:rPr>
          <w:shd w:val="clear" w:color="auto" w:fill="80FFFF"/>
        </w:rPr>
        <w:t>ЬЦр5://Фзк.уапбех.пУсРРЛ58пя35МОУО§.</w:t>
      </w:r>
    </w:p>
    <w:p w:rsidR="00B10F60" w:rsidRDefault="001166B1">
      <w:pPr>
        <w:pStyle w:val="1"/>
        <w:framePr w:w="10570" w:h="15110" w:hRule="exact" w:wrap="around" w:vAnchor="page" w:hAnchor="page" w:x="688" w:y="919"/>
        <w:spacing w:before="0" w:after="0" w:line="485" w:lineRule="exact"/>
        <w:ind w:left="40" w:right="20" w:firstLine="860"/>
        <w:jc w:val="both"/>
      </w:pPr>
      <w:r>
        <w:t>Вместе с тем на сайтах ФГБ</w:t>
      </w:r>
      <w:r>
        <w:rPr>
          <w:shd w:val="clear" w:color="auto" w:fill="80FFFF"/>
        </w:rPr>
        <w:t>О</w:t>
      </w:r>
      <w:r>
        <w:t>У ВДЦ «Орленок», Ф</w:t>
      </w:r>
      <w:r>
        <w:rPr>
          <w:shd w:val="clear" w:color="auto" w:fill="80FFFF"/>
        </w:rPr>
        <w:t>Г</w:t>
      </w:r>
      <w:r>
        <w:t>БОУ «ВДЦ «Смена», Ф</w:t>
      </w:r>
      <w:r>
        <w:rPr>
          <w:shd w:val="clear" w:color="auto" w:fill="80FFFF"/>
        </w:rPr>
        <w:t>Г</w:t>
      </w:r>
      <w:r>
        <w:t>БОУ ВДЦ «Океан» и ФГБОУ «МДЦ «Артек</w:t>
      </w:r>
      <w:r>
        <w:t>» в сети «Интернет» размещены «методически</w:t>
      </w:r>
      <w:r>
        <w:rPr>
          <w:shd w:val="clear" w:color="auto" w:fill="80FFFF"/>
        </w:rPr>
        <w:t>е</w:t>
      </w:r>
      <w:r>
        <w:t xml:space="preserve"> копилки» с методическими материалами и программами, которые могут использованы в работе руководителями организаций отдыха детей и их оздоровления, педагогами и вожатыми при планировании программ смен, в том числе</w:t>
      </w:r>
      <w:r>
        <w:t xml:space="preserve"> школьных лагерей.</w:t>
      </w:r>
    </w:p>
    <w:p w:rsidR="00B10F60" w:rsidRDefault="001166B1">
      <w:pPr>
        <w:pStyle w:val="1"/>
        <w:framePr w:w="10570" w:h="15110" w:hRule="exact" w:wrap="around" w:vAnchor="page" w:hAnchor="page" w:x="688" w:y="919"/>
        <w:spacing w:before="0" w:after="0" w:line="485" w:lineRule="exact"/>
        <w:ind w:left="40" w:right="20" w:firstLine="860"/>
        <w:jc w:val="both"/>
      </w:pPr>
      <w:r>
        <w:t>ФГБОУ ДО ФЦД</w:t>
      </w:r>
      <w:r>
        <w:rPr>
          <w:shd w:val="clear" w:color="auto" w:fill="80FFFF"/>
        </w:rPr>
        <w:t>О</w:t>
      </w:r>
      <w:r>
        <w:t xml:space="preserve"> на портале детскийотдых.рф на постоянной основе размещаются лучшие практики организации детского отдыха, а также организуются «методические четверги» с трансляцией на странице «Развитие детского отдыха (ЦДЮТК</w:t>
      </w:r>
      <w:r>
        <w:rPr>
          <w:shd w:val="clear" w:color="auto" w:fill="80FFFF"/>
        </w:rPr>
        <w:t>)»</w:t>
      </w:r>
      <w:r>
        <w:t xml:space="preserve"> в социальной</w:t>
      </w:r>
      <w:r>
        <w:t xml:space="preserve"> сети «Вконтакте».</w:t>
      </w:r>
    </w:p>
    <w:p w:rsidR="00B10F60" w:rsidRDefault="001166B1">
      <w:pPr>
        <w:pStyle w:val="1"/>
        <w:framePr w:w="10570" w:h="15110" w:hRule="exact" w:wrap="around" w:vAnchor="page" w:hAnchor="page" w:x="688" w:y="919"/>
        <w:tabs>
          <w:tab w:val="left" w:pos="3280"/>
        </w:tabs>
        <w:spacing w:before="0" w:after="0" w:line="485" w:lineRule="exact"/>
        <w:ind w:left="40" w:right="20" w:firstLine="860"/>
        <w:jc w:val="both"/>
      </w:pPr>
      <w:r>
        <w:t xml:space="preserve">Во исполнение пунктов </w:t>
      </w:r>
      <w:r>
        <w:rPr>
          <w:shd w:val="clear" w:color="auto" w:fill="80FFFF"/>
        </w:rPr>
        <w:t>3</w:t>
      </w:r>
      <w:r>
        <w:t xml:space="preserve"> и 4 протокола совещания у Заместителя Председателя Правительства Российской Федерации Т.А. Голиковой от 15 апреля </w:t>
      </w:r>
      <w:r>
        <w:rPr>
          <w:shd w:val="clear" w:color="auto" w:fill="80FFFF"/>
        </w:rPr>
        <w:t>2</w:t>
      </w:r>
      <w:r>
        <w:t>022</w:t>
      </w:r>
      <w:r>
        <w:tab/>
      </w:r>
      <w:r>
        <w:rPr>
          <w:shd w:val="clear" w:color="auto" w:fill="80FFFF"/>
        </w:rPr>
        <w:t>№</w:t>
      </w:r>
      <w:r>
        <w:t xml:space="preserve"> ТГ-П8-38пр Минпросвещения России совместно</w:t>
      </w:r>
    </w:p>
    <w:p w:rsidR="00B10F60" w:rsidRDefault="001166B1">
      <w:pPr>
        <w:pStyle w:val="1"/>
        <w:framePr w:w="10570" w:h="15110" w:hRule="exact" w:wrap="around" w:vAnchor="page" w:hAnchor="page" w:x="688" w:y="919"/>
        <w:spacing w:before="0" w:after="0" w:line="485" w:lineRule="exact"/>
        <w:ind w:left="40" w:right="20"/>
        <w:jc w:val="both"/>
      </w:pPr>
      <w:r>
        <w:t xml:space="preserve">с заинтересованными федеральными органами </w:t>
      </w:r>
      <w:r>
        <w:t>исполнительной власти разработаны методические рекомендации по использованию социальной инфраструктуры в ходе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right="20"/>
        <w:jc w:val="both"/>
      </w:pPr>
      <w:r>
        <w:lastRenderedPageBreak/>
        <w:t xml:space="preserve">летней оздоровительной кампании (письмо Минпросвещения России от 22 июня 2022 г. </w:t>
      </w:r>
      <w:r>
        <w:rPr>
          <w:shd w:val="clear" w:color="auto" w:fill="80FFFF"/>
        </w:rPr>
        <w:t>№</w:t>
      </w:r>
      <w:r>
        <w:t xml:space="preserve"> 06-882), которые могут быть использованы </w:t>
      </w:r>
      <w:r>
        <w:t>уполномоченными органами при подготовке к оздоровительной кампании.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right="20" w:firstLine="880"/>
        <w:jc w:val="both"/>
      </w:pPr>
      <w:r>
        <w:t>Кроме того, в каникулярный период 2023 года Минкультуры России предлагается за каждым детским лагерем для организации культурно</w:t>
      </w:r>
      <w:r>
        <w:rPr>
          <w:shd w:val="clear" w:color="auto" w:fill="80FFFF"/>
        </w:rPr>
        <w:t>-</w:t>
      </w:r>
      <w:r>
        <w:t xml:space="preserve"> просветительских программ закрепить учреждение культуры (фе</w:t>
      </w:r>
      <w:r>
        <w:t>дерального, регионального и муниципального уровня), которые будут координировать работу</w:t>
      </w:r>
      <w:r>
        <w:rPr>
          <w:shd w:val="clear" w:color="auto" w:fill="80FFFF"/>
        </w:rPr>
        <w:t>'</w:t>
      </w:r>
      <w:r>
        <w:t xml:space="preserve"> с обучающимися.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firstLine="540"/>
        <w:jc w:val="both"/>
      </w:pPr>
      <w:r>
        <w:t>В первую очередь, предлагается закрепить музеи и библиотеки:</w:t>
      </w:r>
    </w:p>
    <w:p w:rsidR="00B10F60" w:rsidRDefault="001166B1">
      <w:pPr>
        <w:pStyle w:val="1"/>
        <w:framePr w:w="10579" w:h="15010" w:hRule="exact" w:wrap="around" w:vAnchor="page" w:hAnchor="page" w:x="683" w:y="803"/>
        <w:numPr>
          <w:ilvl w:val="0"/>
          <w:numId w:val="4"/>
        </w:numPr>
        <w:spacing w:before="0" w:after="0" w:line="480" w:lineRule="exact"/>
        <w:ind w:left="40" w:firstLine="540"/>
        <w:jc w:val="both"/>
      </w:pPr>
      <w:r>
        <w:t xml:space="preserve"> в рамках деятельности музеев: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right="20" w:firstLine="540"/>
        <w:jc w:val="both"/>
      </w:pPr>
      <w:r>
        <w:t xml:space="preserve">закрепить за каждым музеем (федеральным, региональным, </w:t>
      </w:r>
      <w:r>
        <w:t>муниципальным) организацию отдыха детей и их оздоровления;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right="20" w:firstLine="540"/>
        <w:jc w:val="both"/>
      </w:pPr>
      <w:r>
        <w:t>организовать в музеях тематические дни, в которые для участников детских лагерей на бесплатной основе будут проводиться специализированные экскурсионные, интерактивные программы и мастер-классы кул</w:t>
      </w:r>
      <w:r>
        <w:t>ьтурно-познавательной и патриотической направленности;</w:t>
      </w:r>
    </w:p>
    <w:p w:rsidR="00B10F60" w:rsidRDefault="001166B1">
      <w:pPr>
        <w:pStyle w:val="1"/>
        <w:framePr w:w="10579" w:h="15010" w:hRule="exact" w:wrap="around" w:vAnchor="page" w:hAnchor="page" w:x="683" w:y="803"/>
        <w:numPr>
          <w:ilvl w:val="0"/>
          <w:numId w:val="4"/>
        </w:numPr>
        <w:spacing w:before="0" w:after="0" w:line="480" w:lineRule="exact"/>
        <w:ind w:left="40" w:firstLine="540"/>
        <w:jc w:val="both"/>
      </w:pPr>
      <w:r>
        <w:t xml:space="preserve"> в рамках деятельности библиотек:</w:t>
      </w:r>
    </w:p>
    <w:p w:rsidR="00B10F60" w:rsidRDefault="001166B1">
      <w:pPr>
        <w:pStyle w:val="1"/>
        <w:framePr w:w="10579" w:h="15010" w:hRule="exact" w:wrap="around" w:vAnchor="page" w:hAnchor="page" w:x="683" w:y="803"/>
        <w:tabs>
          <w:tab w:val="left" w:pos="2318"/>
          <w:tab w:val="right" w:pos="10564"/>
        </w:tabs>
        <w:spacing w:before="0" w:after="0" w:line="480" w:lineRule="exact"/>
        <w:ind w:left="600" w:right="20"/>
        <w:jc w:val="left"/>
      </w:pPr>
      <w:r>
        <w:t>организация творческих встреч с писателями, поэтами, литературоведами; проведение</w:t>
      </w:r>
      <w:r>
        <w:tab/>
        <w:t>на базе библиотек</w:t>
      </w:r>
      <w:r>
        <w:tab/>
        <w:t>лекций и познавательных бесед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/>
        <w:jc w:val="both"/>
      </w:pPr>
      <w:r>
        <w:t>о выдающихся русских деятелях литерат</w:t>
      </w:r>
      <w:r>
        <w:t>уры;</w:t>
      </w:r>
    </w:p>
    <w:p w:rsidR="00B10F60" w:rsidRDefault="001166B1">
      <w:pPr>
        <w:pStyle w:val="1"/>
        <w:framePr w:w="10579" w:h="15010" w:hRule="exact" w:wrap="around" w:vAnchor="page" w:hAnchor="page" w:x="683" w:y="803"/>
        <w:tabs>
          <w:tab w:val="left" w:pos="2318"/>
          <w:tab w:val="right" w:pos="10564"/>
        </w:tabs>
        <w:spacing w:before="0" w:after="0" w:line="480" w:lineRule="exact"/>
        <w:ind w:left="40" w:firstLine="540"/>
        <w:jc w:val="both"/>
      </w:pPr>
      <w:r>
        <w:t>проведение</w:t>
      </w:r>
      <w:r>
        <w:tab/>
        <w:t>творческих занятий</w:t>
      </w:r>
      <w:r>
        <w:tab/>
        <w:t>со обучающимися, направленных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right="20"/>
        <w:jc w:val="both"/>
      </w:pPr>
      <w:r>
        <w:t>на популяризацию культуры чтения и рекомендацию списка произведений, а также на укрепление традиционных российских духовно-нравственных ценностей и патриотическое воспитание;</w:t>
      </w:r>
    </w:p>
    <w:p w:rsidR="00B10F60" w:rsidRDefault="001166B1">
      <w:pPr>
        <w:pStyle w:val="1"/>
        <w:framePr w:w="10579" w:h="15010" w:hRule="exact" w:wrap="around" w:vAnchor="page" w:hAnchor="page" w:x="683" w:y="803"/>
        <w:tabs>
          <w:tab w:val="left" w:pos="2318"/>
          <w:tab w:val="right" w:pos="10564"/>
        </w:tabs>
        <w:spacing w:before="0" w:after="0" w:line="480" w:lineRule="exact"/>
        <w:ind w:left="40" w:firstLine="540"/>
        <w:jc w:val="both"/>
      </w:pPr>
      <w:r>
        <w:t>проведение</w:t>
      </w:r>
      <w:r>
        <w:tab/>
      </w:r>
      <w:r>
        <w:t>мастер-классов для</w:t>
      </w:r>
      <w:r>
        <w:tab/>
        <w:t>начинающих поэтов, писателей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/>
        <w:jc w:val="both"/>
      </w:pPr>
      <w:r>
        <w:t>и журналистов;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right="20" w:firstLine="540"/>
        <w:jc w:val="left"/>
      </w:pPr>
      <w:r>
        <w:t>организация литературных квестов по произведениям русских классиков; проведение интеллектуальных игр в рамках школьной программы; прохождение литературных маршрутов «тропами шедевров русских пр</w:t>
      </w:r>
      <w:r>
        <w:t>оизведений»;</w:t>
      </w:r>
    </w:p>
    <w:p w:rsidR="00B10F60" w:rsidRDefault="001166B1">
      <w:pPr>
        <w:pStyle w:val="1"/>
        <w:framePr w:w="10579" w:h="15010" w:hRule="exact" w:wrap="around" w:vAnchor="page" w:hAnchor="page" w:x="683" w:y="803"/>
        <w:spacing w:before="0" w:after="0" w:line="480" w:lineRule="exact"/>
        <w:ind w:left="40" w:firstLine="540"/>
        <w:jc w:val="both"/>
      </w:pPr>
      <w:r>
        <w:t>программа «Русская классика на национальных языках»;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65" w:h="14573" w:hRule="exact" w:wrap="around" w:vAnchor="page" w:hAnchor="page" w:x="691" w:y="794"/>
        <w:tabs>
          <w:tab w:val="left" w:pos="7661"/>
        </w:tabs>
        <w:spacing w:before="0" w:after="0" w:line="485" w:lineRule="exact"/>
        <w:ind w:left="40" w:firstLine="560"/>
        <w:jc w:val="both"/>
      </w:pPr>
      <w:r>
        <w:lastRenderedPageBreak/>
        <w:t>создание «Золотой коллекции» произведений</w:t>
      </w:r>
      <w:r>
        <w:tab/>
        <w:t>русской литературы</w:t>
      </w:r>
    </w:p>
    <w:p w:rsidR="00B10F60" w:rsidRDefault="001166B1">
      <w:pPr>
        <w:pStyle w:val="1"/>
        <w:framePr w:w="10565" w:h="14573" w:hRule="exact" w:wrap="around" w:vAnchor="page" w:hAnchor="page" w:x="691" w:y="794"/>
        <w:spacing w:before="0" w:after="0" w:line="485" w:lineRule="exact"/>
        <w:ind w:left="40"/>
        <w:jc w:val="left"/>
      </w:pPr>
      <w:r>
        <w:t>на жестовом языке.</w:t>
      </w:r>
    </w:p>
    <w:p w:rsidR="00B10F60" w:rsidRDefault="001166B1">
      <w:pPr>
        <w:pStyle w:val="1"/>
        <w:framePr w:w="10565" w:h="14573" w:hRule="exact" w:wrap="around" w:vAnchor="page" w:hAnchor="page" w:x="691" w:y="794"/>
        <w:spacing w:before="0" w:after="0" w:line="485" w:lineRule="exact"/>
        <w:ind w:left="40" w:right="20" w:firstLine="560"/>
        <w:jc w:val="both"/>
      </w:pPr>
      <w:r>
        <w:t>Также для приобщения детей, находящихся в организациях отдыха детей и их оздоровления, к</w:t>
      </w:r>
      <w:r>
        <w:t xml:space="preserve"> традиционным духовно-нравственным ценностям и патриотическому воспитанию, предлагается:</w:t>
      </w:r>
    </w:p>
    <w:p w:rsidR="00B10F60" w:rsidRDefault="001166B1">
      <w:pPr>
        <w:pStyle w:val="1"/>
        <w:framePr w:w="10565" w:h="14573" w:hRule="exact" w:wrap="around" w:vAnchor="page" w:hAnchor="page" w:x="691" w:y="794"/>
        <w:spacing w:before="0" w:after="0" w:line="485" w:lineRule="exact"/>
        <w:ind w:left="40" w:right="20" w:firstLine="560"/>
        <w:jc w:val="both"/>
      </w:pPr>
      <w:r>
        <w:t>использование методики общеразвивающей программы «Страна героев» для проведения патриотических мероприятий в различных форматах, в т.</w:t>
      </w:r>
      <w:r>
        <w:rPr>
          <w:shd w:val="clear" w:color="auto" w:fill="80FFFF"/>
        </w:rPr>
        <w:t>ч</w:t>
      </w:r>
      <w:r>
        <w:t>. в рамках проведения школьных ла</w:t>
      </w:r>
      <w:r>
        <w:t>герей;</w:t>
      </w:r>
    </w:p>
    <w:p w:rsidR="00B10F60" w:rsidRDefault="001166B1">
      <w:pPr>
        <w:pStyle w:val="1"/>
        <w:framePr w:w="10565" w:h="14573" w:hRule="exact" w:wrap="around" w:vAnchor="page" w:hAnchor="page" w:x="691" w:y="794"/>
        <w:spacing w:before="0" w:after="0" w:line="485" w:lineRule="exact"/>
        <w:ind w:left="40" w:right="20" w:firstLine="560"/>
        <w:jc w:val="left"/>
      </w:pPr>
      <w:r>
        <w:t>содействие вовлечению детей в деятельность военно-патриотических клубов; проведение тематических и профильных лагерей в области культуры с привлечением преподавателей, студентов творческих образовательных организаций, реализующие программы высшего и</w:t>
      </w:r>
      <w:r>
        <w:t xml:space="preserve"> среднего профессионального образования;</w:t>
      </w:r>
    </w:p>
    <w:p w:rsidR="00B10F60" w:rsidRDefault="001166B1">
      <w:pPr>
        <w:pStyle w:val="1"/>
        <w:framePr w:w="10565" w:h="14573" w:hRule="exact" w:wrap="around" w:vAnchor="page" w:hAnchor="page" w:x="691" w:y="794"/>
        <w:spacing w:before="0" w:after="0" w:line="485" w:lineRule="exact"/>
        <w:ind w:left="40" w:right="20" w:firstLine="560"/>
        <w:jc w:val="both"/>
      </w:pPr>
      <w:r>
        <w:t>включение в программы смен просмотр лучших отечественных фильмов и оцифрованных спектаклей, рекомендованных Минкультур</w:t>
      </w:r>
      <w:r>
        <w:rPr>
          <w:shd w:val="clear" w:color="auto" w:fill="80FFFF"/>
        </w:rPr>
        <w:t>ы</w:t>
      </w:r>
      <w:r>
        <w:t xml:space="preserve"> России для изучения в общеобразовательной организации. Для демонстрации указанных произведений,</w:t>
      </w:r>
      <w:r>
        <w:t xml:space="preserve"> а также лучших анимационных фильмов может быть использован портал </w:t>
      </w:r>
      <w:r>
        <w:rPr>
          <w:shd w:val="clear" w:color="auto" w:fill="80FFFF"/>
        </w:rPr>
        <w:t>«Куль</w:t>
      </w:r>
      <w:r>
        <w:t>тура. РФ</w:t>
      </w:r>
      <w:r>
        <w:rPr>
          <w:shd w:val="clear" w:color="auto" w:fill="80FFFF"/>
        </w:rPr>
        <w:t>»;</w:t>
      </w:r>
    </w:p>
    <w:p w:rsidR="00B10F60" w:rsidRDefault="001166B1">
      <w:pPr>
        <w:pStyle w:val="1"/>
        <w:framePr w:w="10565" w:h="14573" w:hRule="exact" w:wrap="around" w:vAnchor="page" w:hAnchor="page" w:x="691" w:y="794"/>
        <w:spacing w:before="0" w:after="551" w:line="485" w:lineRule="exact"/>
        <w:ind w:left="40" w:right="20" w:firstLine="560"/>
        <w:jc w:val="both"/>
      </w:pPr>
      <w:r>
        <w:t>проведение на базе школьных анимационных студий и школьных театров творческих занятий и мастер-классов с детьми, находящимися на отдыхе в детских лагерях.</w:t>
      </w:r>
    </w:p>
    <w:p w:rsidR="00B10F60" w:rsidRDefault="001166B1">
      <w:pPr>
        <w:pStyle w:val="11"/>
        <w:framePr w:w="10565" w:h="14573" w:hRule="exact" w:wrap="around" w:vAnchor="page" w:hAnchor="page" w:x="691" w:y="794"/>
        <w:numPr>
          <w:ilvl w:val="0"/>
          <w:numId w:val="1"/>
        </w:numPr>
        <w:tabs>
          <w:tab w:val="left" w:pos="1565"/>
        </w:tabs>
        <w:spacing w:before="0" w:after="170"/>
        <w:ind w:left="2200" w:right="1200" w:hanging="1020"/>
      </w:pPr>
      <w:bookmarkStart w:id="4" w:name="bookmark4"/>
      <w:r>
        <w:t>О реа</w:t>
      </w:r>
      <w:r>
        <w:rPr>
          <w:shd w:val="clear" w:color="auto" w:fill="80FFFF"/>
        </w:rPr>
        <w:t>л</w:t>
      </w:r>
      <w:r>
        <w:t xml:space="preserve">изации </w:t>
      </w:r>
      <w:r>
        <w:t>дополнительных общеразвивающих программ в организациях отдыха детей и их оздоровления</w:t>
      </w:r>
      <w:bookmarkEnd w:id="4"/>
    </w:p>
    <w:p w:rsidR="00B10F60" w:rsidRDefault="001166B1">
      <w:pPr>
        <w:pStyle w:val="1"/>
        <w:framePr w:w="10565" w:h="14573" w:hRule="exact" w:wrap="around" w:vAnchor="page" w:hAnchor="page" w:x="691" w:y="794"/>
        <w:spacing w:before="0" w:after="0" w:line="485" w:lineRule="exact"/>
        <w:ind w:left="40" w:right="20" w:firstLine="560"/>
        <w:jc w:val="both"/>
      </w:pPr>
      <w:r>
        <w:t>В целях необходимости обучения детей основам туризма и безопасного поведения в природной среде ФГБОУ ДО «Федеральный центр дополнительного образования и организации отдых</w:t>
      </w:r>
      <w:r>
        <w:t xml:space="preserve">а и оздоровления детей» разработана дополнительная общеразвивающая программа </w:t>
      </w:r>
      <w:r>
        <w:rPr>
          <w:rStyle w:val="0pt"/>
        </w:rPr>
        <w:t xml:space="preserve">«Обучение детей основам </w:t>
      </w:r>
      <w:r>
        <w:rPr>
          <w:rStyle w:val="0pt"/>
          <w:shd w:val="clear" w:color="auto" w:fill="80FFFF"/>
        </w:rPr>
        <w:t>т</w:t>
      </w:r>
      <w:r>
        <w:rPr>
          <w:rStyle w:val="0pt"/>
        </w:rPr>
        <w:t xml:space="preserve">уризма в условиях детского оздоровительного лагеря» </w:t>
      </w:r>
      <w:r>
        <w:t xml:space="preserve">объемом 16 часов. Программа содержит теоретические и практические занятия, а также однодневный поход. Программа размещена по ссылке </w:t>
      </w:r>
      <w:r>
        <w:rPr>
          <w:rStyle w:val="0pt"/>
          <w:shd w:val="clear" w:color="auto" w:fill="80FFFF"/>
        </w:rPr>
        <w:t>Ш</w:t>
      </w:r>
      <w:r>
        <w:rPr>
          <w:rStyle w:val="0pt"/>
        </w:rPr>
        <w:t>р</w:t>
      </w:r>
      <w:r>
        <w:rPr>
          <w:rStyle w:val="0pt"/>
          <w:shd w:val="clear" w:color="auto" w:fill="80FFFF"/>
        </w:rPr>
        <w:t>$</w:t>
      </w:r>
      <w:r>
        <w:rPr>
          <w:rStyle w:val="0pt"/>
        </w:rPr>
        <w:t>://с</w:t>
      </w:r>
      <w:r>
        <w:rPr>
          <w:rStyle w:val="0pt"/>
          <w:shd w:val="clear" w:color="auto" w:fill="80FFFF"/>
        </w:rPr>
        <w:t>И8</w:t>
      </w:r>
      <w:r>
        <w:rPr>
          <w:rStyle w:val="0pt"/>
        </w:rPr>
        <w:t>к.уап</w:t>
      </w:r>
      <w:r>
        <w:rPr>
          <w:rStyle w:val="0pt"/>
          <w:shd w:val="clear" w:color="auto" w:fill="80FFFF"/>
        </w:rPr>
        <w:t>(1</w:t>
      </w:r>
      <w:r>
        <w:rPr>
          <w:rStyle w:val="0pt"/>
        </w:rPr>
        <w:t>ех.ги/с1/-а</w:t>
      </w:r>
      <w:r>
        <w:rPr>
          <w:rStyle w:val="0pt"/>
          <w:shd w:val="clear" w:color="auto" w:fill="80FFFF"/>
        </w:rPr>
        <w:t>у</w:t>
      </w:r>
      <w:r>
        <w:rPr>
          <w:rStyle w:val="0pt"/>
        </w:rPr>
        <w:t>Х</w:t>
      </w:r>
      <w:r>
        <w:rPr>
          <w:rStyle w:val="0pt"/>
          <w:shd w:val="clear" w:color="auto" w:fill="80FFFF"/>
        </w:rPr>
        <w:t>]</w:t>
      </w:r>
      <w:r>
        <w:rPr>
          <w:rStyle w:val="0pt"/>
        </w:rPr>
        <w:t>сЬМГ</w:t>
      </w:r>
      <w:r>
        <w:rPr>
          <w:rStyle w:val="0pt"/>
          <w:shd w:val="clear" w:color="auto" w:fill="80FFFF"/>
        </w:rPr>
        <w:t>2§</w:t>
      </w:r>
      <w:r>
        <w:rPr>
          <w:rStyle w:val="0pt"/>
        </w:rPr>
        <w:t>Ех</w:t>
      </w:r>
      <w:r>
        <w:rPr>
          <w:rStyle w:val="0pt"/>
          <w:shd w:val="clear" w:color="auto" w:fill="80FFFF"/>
        </w:rPr>
        <w:t>§</w:t>
      </w:r>
      <w:r>
        <w:rPr>
          <w:rStyle w:val="0pt"/>
        </w:rPr>
        <w:t>.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79" w:h="15053" w:hRule="exact" w:wrap="around" w:vAnchor="page" w:hAnchor="page" w:x="683" w:y="797"/>
        <w:spacing w:before="0" w:after="0" w:line="480" w:lineRule="exact"/>
        <w:ind w:left="40" w:right="20" w:firstLine="540"/>
        <w:jc w:val="both"/>
      </w:pPr>
      <w:r>
        <w:lastRenderedPageBreak/>
        <w:t xml:space="preserve">Образовательная программа построена на принципе приобретения </w:t>
      </w:r>
      <w:r>
        <w:t>детьми достаточного минимума умений и навыков, необходимых для совершения однодневного похода.</w:t>
      </w:r>
    </w:p>
    <w:p w:rsidR="00B10F60" w:rsidRDefault="001166B1">
      <w:pPr>
        <w:pStyle w:val="1"/>
        <w:framePr w:w="10579" w:h="15053" w:hRule="exact" w:wrap="around" w:vAnchor="page" w:hAnchor="page" w:x="683" w:y="797"/>
        <w:tabs>
          <w:tab w:val="right" w:pos="8574"/>
          <w:tab w:val="right" w:pos="9285"/>
          <w:tab w:val="right" w:pos="10557"/>
        </w:tabs>
        <w:spacing w:before="0" w:after="0" w:line="480" w:lineRule="exact"/>
        <w:ind w:left="40" w:right="20" w:firstLine="720"/>
        <w:jc w:val="both"/>
      </w:pPr>
      <w:r>
        <w:t>В целях развития т</w:t>
      </w:r>
      <w:r>
        <w:rPr>
          <w:shd w:val="clear" w:color="auto" w:fill="80FFFF"/>
        </w:rPr>
        <w:t>ур</w:t>
      </w:r>
      <w:r>
        <w:t xml:space="preserve">истко-краеведческой деятельности в субъектах Российской Федерации с 2022 года реализуется проект </w:t>
      </w:r>
      <w:r>
        <w:rPr>
          <w:rStyle w:val="0pt"/>
        </w:rPr>
        <w:t xml:space="preserve">«1000 маршрутов». </w:t>
      </w:r>
      <w:r>
        <w:t xml:space="preserve">На сайте проекта собрано 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t>0</w:t>
      </w:r>
      <w:r>
        <w:t xml:space="preserve">74 маршрута в городской и природной среде, из которых 65% - маршруты в городской среде, а </w:t>
      </w:r>
      <w:r>
        <w:rPr>
          <w:shd w:val="clear" w:color="auto" w:fill="80FFFF"/>
        </w:rPr>
        <w:t>3</w:t>
      </w:r>
      <w:r>
        <w:t>5% - маршруты в природной среде, посвященные в том числе военно-патриотической тематике. К части маршрутов разработаны соответствующие учебно-методические комплексы</w:t>
      </w:r>
      <w:r>
        <w:t>. Информация</w:t>
      </w:r>
      <w:r>
        <w:tab/>
        <w:t>размещена</w:t>
      </w:r>
      <w:r>
        <w:tab/>
        <w:t>по</w:t>
      </w:r>
      <w:r>
        <w:tab/>
        <w:t>ссылке</w:t>
      </w:r>
    </w:p>
    <w:p w:rsidR="00B10F60" w:rsidRDefault="001166B1">
      <w:pPr>
        <w:pStyle w:val="70"/>
        <w:framePr w:w="10579" w:h="15053" w:hRule="exact" w:wrap="around" w:vAnchor="page" w:hAnchor="page" w:x="683" w:y="797"/>
        <w:spacing w:line="480" w:lineRule="exact"/>
        <w:ind w:left="40"/>
        <w:jc w:val="left"/>
      </w:pPr>
      <w:r>
        <w:rPr>
          <w:shd w:val="clear" w:color="auto" w:fill="80FFFF"/>
        </w:rPr>
        <w:t>ЬМ</w:t>
      </w:r>
      <w:r>
        <w:t>р</w:t>
      </w:r>
      <w:r>
        <w:rPr>
          <w:shd w:val="clear" w:color="auto" w:fill="80FFFF"/>
        </w:rPr>
        <w:t>$</w:t>
      </w:r>
      <w:r>
        <w:t>://школь</w:t>
      </w:r>
      <w:r>
        <w:rPr>
          <w:shd w:val="clear" w:color="auto" w:fill="80FFFF"/>
        </w:rPr>
        <w:t>н</w:t>
      </w:r>
      <w:r>
        <w:t>ы</w:t>
      </w:r>
      <w:r>
        <w:rPr>
          <w:shd w:val="clear" w:color="auto" w:fill="80FFFF"/>
        </w:rPr>
        <w:t>й</w:t>
      </w:r>
      <w:r>
        <w:t>туризмроссии.рф/</w:t>
      </w:r>
    </w:p>
    <w:p w:rsidR="00B10F60" w:rsidRDefault="001166B1">
      <w:pPr>
        <w:pStyle w:val="1"/>
        <w:framePr w:w="10579" w:h="15053" w:hRule="exact" w:wrap="around" w:vAnchor="page" w:hAnchor="page" w:x="683" w:y="797"/>
        <w:spacing w:before="0" w:after="0" w:line="480" w:lineRule="exact"/>
        <w:ind w:left="40" w:right="20" w:firstLine="540"/>
        <w:jc w:val="both"/>
      </w:pPr>
      <w:r>
        <w:t xml:space="preserve">В целях обучения детей плаванию как жизненно важным базовым навыком и умением Общероссийской организации «Всероссийская федерация плавания» совместно с подведомственным Минпросвещения России </w:t>
      </w:r>
      <w:r>
        <w:t>ФГБУ «Федера</w:t>
      </w:r>
      <w:r>
        <w:rPr>
          <w:shd w:val="clear" w:color="auto" w:fill="80FFFF"/>
        </w:rPr>
        <w:t>ль</w:t>
      </w:r>
      <w:r>
        <w:t xml:space="preserve">ный центр организационно-методического обеспечения физического воспитания» разработана дополнительная общеразвивающая программа </w:t>
      </w:r>
      <w:r>
        <w:rPr>
          <w:rStyle w:val="0pt"/>
        </w:rPr>
        <w:t xml:space="preserve">«Обучение плаванию» </w:t>
      </w:r>
      <w:r>
        <w:t xml:space="preserve">для летних оздоровительных лагерей первичным навыкам плавания, которая является краткосрочной </w:t>
      </w:r>
      <w:r>
        <w:t>образовательной программой физкультурно-спортивной направленности ознакомительного уровня объемом 16 часов, разработанной на основании норм статьи 2 Федерального закона от 29 декабря 20</w:t>
      </w:r>
      <w:r>
        <w:rPr>
          <w:shd w:val="clear" w:color="auto" w:fill="80FFFF"/>
        </w:rPr>
        <w:t>12</w:t>
      </w:r>
      <w:r>
        <w:t xml:space="preserve"> г. № 273-ФЗ «Об образовании в Российской Федерации».</w:t>
      </w:r>
    </w:p>
    <w:p w:rsidR="00B10F60" w:rsidRDefault="001166B1">
      <w:pPr>
        <w:pStyle w:val="1"/>
        <w:framePr w:w="10579" w:h="15053" w:hRule="exact" w:wrap="around" w:vAnchor="page" w:hAnchor="page" w:x="683" w:y="797"/>
        <w:spacing w:before="0" w:after="0" w:line="480" w:lineRule="exact"/>
        <w:ind w:left="40" w:right="20" w:firstLine="540"/>
        <w:jc w:val="both"/>
      </w:pPr>
      <w:r>
        <w:t>Программа предн</w:t>
      </w:r>
      <w:r>
        <w:t xml:space="preserve">азначена для обучения детей, находящихся на оздоровительном отдыхе в оздоровительных лагерях и центрах, правилам поведения на воде в бассейне и на открытых водоемах, а также формированию </w:t>
      </w:r>
      <w:r>
        <w:rPr>
          <w:rStyle w:val="0pt"/>
        </w:rPr>
        <w:t xml:space="preserve">первичных навыков плавания, </w:t>
      </w:r>
      <w:r>
        <w:t>знаниях о стилях плавания, включая предст</w:t>
      </w:r>
      <w:r>
        <w:t>авление о приемах закаливания.</w:t>
      </w:r>
    </w:p>
    <w:p w:rsidR="00B10F60" w:rsidRDefault="001166B1">
      <w:pPr>
        <w:pStyle w:val="1"/>
        <w:framePr w:w="10579" w:h="15053" w:hRule="exact" w:wrap="around" w:vAnchor="page" w:hAnchor="page" w:x="683" w:y="797"/>
        <w:spacing w:before="0" w:after="0" w:line="480" w:lineRule="exact"/>
        <w:ind w:left="40" w:firstLine="540"/>
        <w:jc w:val="both"/>
      </w:pPr>
      <w:r>
        <w:t>Программа размещена по ссылке:</w:t>
      </w:r>
    </w:p>
    <w:p w:rsidR="00B10F60" w:rsidRDefault="001166B1">
      <w:pPr>
        <w:pStyle w:val="70"/>
        <w:framePr w:w="10579" w:h="15053" w:hRule="exact" w:wrap="around" w:vAnchor="page" w:hAnchor="page" w:x="683" w:y="797"/>
        <w:spacing w:line="480" w:lineRule="exact"/>
        <w:ind w:left="40" w:firstLine="540"/>
        <w:jc w:val="both"/>
      </w:pPr>
      <w:r>
        <w:rPr>
          <w:shd w:val="clear" w:color="auto" w:fill="80FFFF"/>
        </w:rPr>
        <w:t>Ьи</w:t>
      </w:r>
      <w:r>
        <w:t>р</w:t>
      </w:r>
      <w:r>
        <w:rPr>
          <w:shd w:val="clear" w:color="auto" w:fill="80FFFF"/>
        </w:rPr>
        <w:t>§</w:t>
      </w:r>
      <w:r>
        <w:t>://хп--Ыа</w:t>
      </w:r>
      <w:r>
        <w:rPr>
          <w:shd w:val="clear" w:color="auto" w:fill="80FFFF"/>
        </w:rPr>
        <w:t>Ш</w:t>
      </w:r>
      <w:r>
        <w:t>)1а(</w:t>
      </w:r>
      <w:r>
        <w:rPr>
          <w:shd w:val="clear" w:color="auto" w:fill="80FFFF"/>
        </w:rPr>
        <w:t>1</w:t>
      </w:r>
      <w:r>
        <w:t>к.хп-р</w:t>
      </w:r>
      <w:r>
        <w:rPr>
          <w:shd w:val="clear" w:color="auto" w:fill="80FFFF"/>
        </w:rPr>
        <w:t>1а|</w:t>
      </w:r>
      <w:r>
        <w:t>/ас</w:t>
      </w:r>
      <w:r>
        <w:rPr>
          <w:shd w:val="clear" w:color="auto" w:fill="80FFFF"/>
        </w:rPr>
        <w:t>(1уШ</w:t>
      </w:r>
      <w:r>
        <w:t>е</w:t>
      </w:r>
      <w:r>
        <w:rPr>
          <w:shd w:val="clear" w:color="auto" w:fill="80FFFF"/>
        </w:rPr>
        <w:t>8</w:t>
      </w:r>
      <w:r>
        <w:t>/ог</w:t>
      </w:r>
      <w:r>
        <w:rPr>
          <w:shd w:val="clear" w:color="auto" w:fill="80FFFF"/>
        </w:rPr>
        <w:t>§</w:t>
      </w:r>
      <w:r>
        <w:t>_те</w:t>
      </w:r>
      <w:r>
        <w:rPr>
          <w:shd w:val="clear" w:color="auto" w:fill="80FFFF"/>
        </w:rPr>
        <w:t>1:</w:t>
      </w:r>
      <w:r>
        <w:t>о</w:t>
      </w:r>
      <w:r>
        <w:rPr>
          <w:shd w:val="clear" w:color="auto" w:fill="80FFFF"/>
        </w:rPr>
        <w:t>(</w:t>
      </w:r>
      <w:r>
        <w:t>1/ра</w:t>
      </w:r>
      <w:r>
        <w:rPr>
          <w:shd w:val="clear" w:color="auto" w:fill="80FFFF"/>
        </w:rPr>
        <w:t>§</w:t>
      </w:r>
      <w:r>
        <w:t>е520/ра</w:t>
      </w:r>
      <w:r>
        <w:rPr>
          <w:shd w:val="clear" w:color="auto" w:fill="80FFFF"/>
        </w:rPr>
        <w:t>2</w:t>
      </w:r>
      <w:r>
        <w:t>е524/.</w:t>
      </w:r>
    </w:p>
    <w:p w:rsidR="00B10F60" w:rsidRDefault="001166B1">
      <w:pPr>
        <w:pStyle w:val="1"/>
        <w:framePr w:w="10579" w:h="15053" w:hRule="exact" w:wrap="around" w:vAnchor="page" w:hAnchor="page" w:x="683" w:y="797"/>
        <w:spacing w:before="0" w:after="0" w:line="480" w:lineRule="exact"/>
        <w:ind w:left="40" w:right="20" w:firstLine="540"/>
        <w:jc w:val="both"/>
      </w:pPr>
      <w:r>
        <w:t xml:space="preserve">В целях охвата дополнительными общеобразовательными программами детей с ОВЗ, детей-инвалидов следует руководствоваться </w:t>
      </w:r>
      <w:r>
        <w:t>разработанными адаптированными дополнительными общеразвивающими программами по шести направленностям дополнительного образования детей, размещенными по следующим ссылка</w:t>
      </w:r>
      <w:r>
        <w:rPr>
          <w:shd w:val="clear" w:color="auto" w:fill="80FFFF"/>
        </w:rPr>
        <w:t>м: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5" w:lineRule="exact"/>
        <w:ind w:left="40" w:right="40" w:firstLine="720"/>
        <w:jc w:val="left"/>
      </w:pPr>
      <w:r>
        <w:rPr>
          <w:shd w:val="clear" w:color="auto" w:fill="80FFFF"/>
        </w:rPr>
        <w:lastRenderedPageBreak/>
        <w:t>Ьи</w:t>
      </w:r>
      <w:r>
        <w:t>р://2022.ог1уопок.</w:t>
      </w:r>
      <w:r>
        <w:rPr>
          <w:shd w:val="clear" w:color="auto" w:fill="80FFFF"/>
        </w:rPr>
        <w:t>ги</w:t>
      </w:r>
      <w:r>
        <w:t>/</w:t>
      </w:r>
      <w:r>
        <w:rPr>
          <w:shd w:val="clear" w:color="auto" w:fill="80FFFF"/>
        </w:rPr>
        <w:t>т</w:t>
      </w:r>
      <w:r>
        <w:t>3.р</w:t>
      </w:r>
      <w:r>
        <w:rPr>
          <w:shd w:val="clear" w:color="auto" w:fill="80FFFF"/>
        </w:rPr>
        <w:t>&lt;</w:t>
      </w:r>
      <w:r>
        <w:t>З</w:t>
      </w:r>
      <w:r>
        <w:rPr>
          <w:shd w:val="clear" w:color="auto" w:fill="80FFFF"/>
        </w:rPr>
        <w:t>Г</w:t>
      </w:r>
      <w:r>
        <w:t xml:space="preserve"> (программа художественной направ</w:t>
      </w:r>
      <w:r>
        <w:t>ленности р</w:t>
      </w:r>
      <w:r>
        <w:rPr>
          <w:shd w:val="clear" w:color="auto" w:fill="80FFFF"/>
        </w:rPr>
        <w:t>а</w:t>
      </w:r>
      <w:r>
        <w:t>зработана Ф</w:t>
      </w:r>
      <w:r>
        <w:rPr>
          <w:shd w:val="clear" w:color="auto" w:fill="80FFFF"/>
        </w:rPr>
        <w:t>Г</w:t>
      </w:r>
      <w:r>
        <w:t>Б</w:t>
      </w:r>
      <w:r>
        <w:rPr>
          <w:shd w:val="clear" w:color="auto" w:fill="80FFFF"/>
        </w:rPr>
        <w:t>О</w:t>
      </w:r>
      <w:r>
        <w:t>У «ВД</w:t>
      </w:r>
      <w:r>
        <w:rPr>
          <w:shd w:val="clear" w:color="auto" w:fill="80FFFF"/>
        </w:rPr>
        <w:t>Ц</w:t>
      </w:r>
      <w:r>
        <w:t xml:space="preserve"> «Орленок</w:t>
      </w:r>
      <w:r>
        <w:rPr>
          <w:shd w:val="clear" w:color="auto" w:fill="80FFFF"/>
        </w:rPr>
        <w:t>»);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5" w:lineRule="exact"/>
        <w:ind w:left="40" w:right="40" w:firstLine="720"/>
        <w:jc w:val="left"/>
      </w:pPr>
      <w:r>
        <w:rPr>
          <w:shd w:val="clear" w:color="auto" w:fill="80FFFF"/>
        </w:rPr>
        <w:t>ЬП</w:t>
      </w:r>
      <w:r>
        <w:t>р://2022.ог1уопок.ги</w:t>
      </w:r>
      <w:r>
        <w:rPr>
          <w:shd w:val="clear" w:color="auto" w:fill="80FFFF"/>
        </w:rPr>
        <w:t>/т</w:t>
      </w:r>
      <w:r>
        <w:t>4.рс</w:t>
      </w:r>
      <w:r>
        <w:rPr>
          <w:shd w:val="clear" w:color="auto" w:fill="80FFFF"/>
        </w:rPr>
        <w:t>К</w:t>
      </w:r>
      <w:r>
        <w:t xml:space="preserve"> (программа художественной направленности разработана ФГБОУ «ВДЦ «Орленок</w:t>
      </w:r>
      <w:r>
        <w:rPr>
          <w:shd w:val="clear" w:color="auto" w:fill="80FFFF"/>
        </w:rPr>
        <w:t>»);</w:t>
      </w:r>
    </w:p>
    <w:p w:rsidR="00B10F60" w:rsidRDefault="001166B1">
      <w:pPr>
        <w:pStyle w:val="1"/>
        <w:framePr w:w="10594" w:h="14726" w:hRule="exact" w:wrap="around" w:vAnchor="page" w:hAnchor="page" w:x="676" w:y="794"/>
        <w:tabs>
          <w:tab w:val="left" w:pos="5128"/>
          <w:tab w:val="right" w:pos="10565"/>
        </w:tabs>
        <w:spacing w:before="0" w:after="0" w:line="485" w:lineRule="exact"/>
        <w:ind w:left="760"/>
        <w:jc w:val="both"/>
      </w:pPr>
      <w:r>
        <w:rPr>
          <w:shd w:val="clear" w:color="auto" w:fill="80FFFF"/>
        </w:rPr>
        <w:t>Ьи</w:t>
      </w:r>
      <w:r>
        <w:t>р://2022.ог1уопок.</w:t>
      </w:r>
      <w:r>
        <w:rPr>
          <w:shd w:val="clear" w:color="auto" w:fill="80FFFF"/>
        </w:rPr>
        <w:t>г</w:t>
      </w:r>
      <w:r>
        <w:t>и</w:t>
      </w:r>
      <w:r>
        <w:rPr>
          <w:shd w:val="clear" w:color="auto" w:fill="80FFFF"/>
        </w:rPr>
        <w:t>/</w:t>
      </w:r>
      <w:r>
        <w:t>'</w:t>
      </w:r>
      <w:r>
        <w:rPr>
          <w:shd w:val="clear" w:color="auto" w:fill="80FFFF"/>
        </w:rPr>
        <w:t>т</w:t>
      </w:r>
      <w:r>
        <w:t>2.р</w:t>
      </w:r>
      <w:r>
        <w:rPr>
          <w:shd w:val="clear" w:color="auto" w:fill="80FFFF"/>
        </w:rPr>
        <w:t>сД</w:t>
      </w:r>
      <w:r>
        <w:tab/>
        <w:t>(программа</w:t>
      </w:r>
      <w:r>
        <w:tab/>
        <w:t>физкультурно-спортивной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5" w:lineRule="exact"/>
        <w:ind w:left="40"/>
        <w:jc w:val="both"/>
      </w:pPr>
      <w:r>
        <w:t xml:space="preserve">направленности разработана ФГБОУ «ВДЦ </w:t>
      </w:r>
      <w:r>
        <w:t>«Орленок</w:t>
      </w:r>
      <w:r>
        <w:rPr>
          <w:shd w:val="clear" w:color="auto" w:fill="80FFFF"/>
        </w:rPr>
        <w:t>»);</w:t>
      </w:r>
    </w:p>
    <w:p w:rsidR="00B10F60" w:rsidRDefault="001166B1">
      <w:pPr>
        <w:pStyle w:val="1"/>
        <w:framePr w:w="10594" w:h="14726" w:hRule="exact" w:wrap="around" w:vAnchor="page" w:hAnchor="page" w:x="676" w:y="794"/>
        <w:tabs>
          <w:tab w:val="right" w:pos="10565"/>
        </w:tabs>
        <w:spacing w:before="0" w:after="0" w:line="485" w:lineRule="exact"/>
        <w:ind w:left="760"/>
        <w:jc w:val="both"/>
      </w:pPr>
      <w:r>
        <w:rPr>
          <w:shd w:val="clear" w:color="auto" w:fill="80FFFF"/>
        </w:rPr>
        <w:t>Ьи</w:t>
      </w:r>
      <w:r>
        <w:t>р://2022.о</w:t>
      </w:r>
      <w:r>
        <w:rPr>
          <w:shd w:val="clear" w:color="auto" w:fill="80FFFF"/>
        </w:rPr>
        <w:t>г</w:t>
      </w:r>
      <w:r>
        <w:t>1уопок.</w:t>
      </w:r>
      <w:r>
        <w:rPr>
          <w:shd w:val="clear" w:color="auto" w:fill="80FFFF"/>
        </w:rPr>
        <w:t>г</w:t>
      </w:r>
      <w:r>
        <w:t>и</w:t>
      </w:r>
      <w:r>
        <w:rPr>
          <w:shd w:val="clear" w:color="auto" w:fill="80FFFF"/>
        </w:rPr>
        <w:t>/т5.рсК</w:t>
      </w:r>
      <w:r>
        <w:t xml:space="preserve"> (программа</w:t>
      </w:r>
      <w:r>
        <w:tab/>
      </w:r>
      <w:r>
        <w:rPr>
          <w:shd w:val="clear" w:color="auto" w:fill="80FFFF"/>
        </w:rPr>
        <w:t>и</w:t>
      </w:r>
      <w:r>
        <w:t>сихолого-педагогическо</w:t>
      </w:r>
      <w:r>
        <w:rPr>
          <w:shd w:val="clear" w:color="auto" w:fill="80FFFF"/>
        </w:rPr>
        <w:t>г</w:t>
      </w:r>
      <w:r>
        <w:t>о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5" w:lineRule="exact"/>
        <w:ind w:left="40" w:right="40"/>
        <w:jc w:val="both"/>
      </w:pPr>
      <w:r>
        <w:t>сопровождения детей с ОВЗ в условиях детского лагеря разработана ФГБОУ «ВДЦ «Орленок</w:t>
      </w:r>
      <w:r>
        <w:rPr>
          <w:shd w:val="clear" w:color="auto" w:fill="80FFFF"/>
        </w:rPr>
        <w:t>»);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5" w:lineRule="exact"/>
        <w:ind w:left="40" w:right="40" w:firstLine="720"/>
        <w:jc w:val="left"/>
      </w:pPr>
      <w:r>
        <w:rPr>
          <w:shd w:val="clear" w:color="auto" w:fill="80FFFF"/>
        </w:rPr>
        <w:t>ЬП</w:t>
      </w:r>
      <w:r>
        <w:t>р://</w:t>
      </w:r>
      <w:r>
        <w:rPr>
          <w:shd w:val="clear" w:color="auto" w:fill="80FFFF"/>
        </w:rPr>
        <w:t>у</w:t>
      </w:r>
      <w:r>
        <w:t>с</w:t>
      </w:r>
      <w:r>
        <w:rPr>
          <w:shd w:val="clear" w:color="auto" w:fill="80FFFF"/>
        </w:rPr>
        <w:t>Ь1</w:t>
      </w:r>
      <w:r>
        <w:t>.се</w:t>
      </w:r>
      <w:r>
        <w:rPr>
          <w:shd w:val="clear" w:color="auto" w:fill="80FFFF"/>
        </w:rPr>
        <w:t>п1</w:t>
      </w:r>
      <w:r>
        <w:t>:ег/затр1е-ра</w:t>
      </w:r>
      <w:r>
        <w:rPr>
          <w:shd w:val="clear" w:color="auto" w:fill="80FFFF"/>
        </w:rPr>
        <w:t>§</w:t>
      </w:r>
      <w:r>
        <w:rPr>
          <w:shd w:val="clear" w:color="auto" w:fill="80FFFF"/>
          <w:vertAlign w:val="subscript"/>
        </w:rPr>
        <w:t>1</w:t>
      </w:r>
      <w:r>
        <w:t>е/</w:t>
      </w:r>
      <w:r>
        <w:rPr>
          <w:shd w:val="clear" w:color="auto" w:fill="80FFFF"/>
        </w:rPr>
        <w:t>г</w:t>
      </w:r>
      <w:r>
        <w:t>ее5</w:t>
      </w:r>
      <w:r>
        <w:rPr>
          <w:shd w:val="clear" w:color="auto" w:fill="80FFFF"/>
        </w:rPr>
        <w:t>П</w:t>
      </w:r>
      <w:r>
        <w:t>'-а</w:t>
      </w:r>
      <w:r>
        <w:rPr>
          <w:shd w:val="clear" w:color="auto" w:fill="80FFFF"/>
        </w:rPr>
        <w:t>с</w:t>
      </w:r>
      <w:r>
        <w:t>1оор</w:t>
      </w:r>
      <w:r>
        <w:rPr>
          <w:shd w:val="clear" w:color="auto" w:fill="80FFFF"/>
        </w:rPr>
        <w:t>/</w:t>
      </w:r>
      <w:r>
        <w:t xml:space="preserve"> (программы художественной и социально-гуманитарной направленностей разработаны ФГБ</w:t>
      </w:r>
      <w:r>
        <w:rPr>
          <w:shd w:val="clear" w:color="auto" w:fill="80FFFF"/>
        </w:rPr>
        <w:t>УК</w:t>
      </w:r>
      <w:r>
        <w:t xml:space="preserve"> «ВЦХТ</w:t>
      </w:r>
      <w:r>
        <w:rPr>
          <w:shd w:val="clear" w:color="auto" w:fill="80FFFF"/>
        </w:rPr>
        <w:t>»);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5" w:lineRule="exact"/>
        <w:ind w:left="40" w:right="40" w:firstLine="720"/>
        <w:jc w:val="left"/>
      </w:pPr>
      <w:r>
        <w:rPr>
          <w:shd w:val="clear" w:color="auto" w:fill="80FFFF"/>
        </w:rPr>
        <w:t>ЬП</w:t>
      </w:r>
      <w:r>
        <w:t>р5://с]ск.</w:t>
      </w:r>
      <w:r>
        <w:rPr>
          <w:shd w:val="clear" w:color="auto" w:fill="80FFFF"/>
        </w:rPr>
        <w:t>ги</w:t>
      </w:r>
      <w:r>
        <w:t>/5Н8п</w:t>
      </w:r>
      <w:r>
        <w:rPr>
          <w:shd w:val="clear" w:color="auto" w:fill="80FFFF"/>
        </w:rPr>
        <w:t>г1</w:t>
      </w:r>
      <w:r>
        <w:t xml:space="preserve"> (программы технической, естественнонаучной, туристско- краеведческой направленностей разработаны ФГБОУ ДО ФЦ</w:t>
      </w:r>
      <w:r>
        <w:rPr>
          <w:shd w:val="clear" w:color="auto" w:fill="80FFFF"/>
        </w:rPr>
        <w:t>Д</w:t>
      </w:r>
      <w:r>
        <w:t>О);</w:t>
      </w:r>
    </w:p>
    <w:p w:rsidR="00B10F60" w:rsidRDefault="001166B1">
      <w:pPr>
        <w:pStyle w:val="1"/>
        <w:framePr w:w="10594" w:h="14726" w:hRule="exact" w:wrap="around" w:vAnchor="page" w:hAnchor="page" w:x="676" w:y="794"/>
        <w:tabs>
          <w:tab w:val="right" w:pos="10565"/>
        </w:tabs>
        <w:spacing w:before="0" w:after="0" w:line="485" w:lineRule="exact"/>
        <w:ind w:left="760"/>
        <w:jc w:val="both"/>
      </w:pPr>
      <w:r>
        <w:rPr>
          <w:shd w:val="clear" w:color="auto" w:fill="80FFFF"/>
        </w:rPr>
        <w:t>Ьи</w:t>
      </w:r>
      <w:r>
        <w:t>р</w:t>
      </w:r>
      <w:r>
        <w:rPr>
          <w:shd w:val="clear" w:color="auto" w:fill="80FFFF"/>
        </w:rPr>
        <w:t>5</w:t>
      </w:r>
      <w:r>
        <w:t>://фцомофв.рф/ас</w:t>
      </w:r>
      <w:r>
        <w:rPr>
          <w:shd w:val="clear" w:color="auto" w:fill="80FFFF"/>
        </w:rPr>
        <w:t>Пу1П</w:t>
      </w:r>
      <w:r>
        <w:t>е5</w:t>
      </w:r>
      <w:r>
        <w:t>/ог</w:t>
      </w:r>
      <w:r>
        <w:rPr>
          <w:shd w:val="clear" w:color="auto" w:fill="80FFFF"/>
        </w:rPr>
        <w:t>§</w:t>
      </w:r>
      <w:r>
        <w:t>_те</w:t>
      </w:r>
      <w:r>
        <w:rPr>
          <w:shd w:val="clear" w:color="auto" w:fill="80FFFF"/>
        </w:rPr>
        <w:t>1</w:t>
      </w:r>
      <w:r>
        <w:t>о</w:t>
      </w:r>
      <w:r>
        <w:rPr>
          <w:shd w:val="clear" w:color="auto" w:fill="80FFFF"/>
        </w:rPr>
        <w:t>(</w:t>
      </w:r>
      <w:r>
        <w:t>1</w:t>
      </w:r>
      <w:r>
        <w:rPr>
          <w:shd w:val="clear" w:color="auto" w:fill="80FFFF"/>
        </w:rPr>
        <w:t>/</w:t>
      </w:r>
      <w:r>
        <w:t>ра</w:t>
      </w:r>
      <w:r>
        <w:rPr>
          <w:shd w:val="clear" w:color="auto" w:fill="80FFFF"/>
        </w:rPr>
        <w:t>§</w:t>
      </w:r>
      <w:r>
        <w:t>е520/ра</w:t>
      </w:r>
      <w:r>
        <w:rPr>
          <w:shd w:val="clear" w:color="auto" w:fill="80FFFF"/>
        </w:rPr>
        <w:t>е,</w:t>
      </w:r>
      <w:r>
        <w:t>е</w:t>
      </w:r>
      <w:r>
        <w:rPr>
          <w:shd w:val="clear" w:color="auto" w:fill="80FFFF"/>
        </w:rPr>
        <w:t>815</w:t>
      </w:r>
      <w:r>
        <w:t>/</w:t>
      </w:r>
      <w:r>
        <w:tab/>
        <w:t>(программы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543" w:line="485" w:lineRule="exact"/>
        <w:ind w:left="40"/>
        <w:jc w:val="both"/>
      </w:pPr>
      <w:r>
        <w:t>физкультурно-спортивной направленности разработаны ФГБУ ФЦ</w:t>
      </w:r>
      <w:r>
        <w:rPr>
          <w:shd w:val="clear" w:color="auto" w:fill="80FFFF"/>
        </w:rPr>
        <w:t>О</w:t>
      </w:r>
      <w:r>
        <w:t>М</w:t>
      </w:r>
      <w:r>
        <w:rPr>
          <w:shd w:val="clear" w:color="auto" w:fill="80FFFF"/>
        </w:rPr>
        <w:t>О</w:t>
      </w:r>
      <w:r>
        <w:t>ФВ).</w:t>
      </w:r>
    </w:p>
    <w:p w:rsidR="00B10F60" w:rsidRDefault="001166B1">
      <w:pPr>
        <w:pStyle w:val="11"/>
        <w:framePr w:w="10594" w:h="14726" w:hRule="exact" w:wrap="around" w:vAnchor="page" w:hAnchor="page" w:x="676" w:y="794"/>
        <w:numPr>
          <w:ilvl w:val="0"/>
          <w:numId w:val="1"/>
        </w:numPr>
        <w:tabs>
          <w:tab w:val="left" w:pos="1455"/>
        </w:tabs>
        <w:spacing w:before="0" w:after="301" w:line="331" w:lineRule="exact"/>
        <w:ind w:left="1600" w:right="360" w:hanging="700"/>
      </w:pPr>
      <w:bookmarkStart w:id="5" w:name="bookmark5"/>
      <w:r>
        <w:t>Основные задачи уполномоченным органам и МВК при организации мероприятий по подготовке к оздоровительной кампании</w:t>
      </w:r>
      <w:bookmarkEnd w:id="5"/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0" w:lineRule="exact"/>
        <w:ind w:left="40" w:right="40" w:firstLine="540"/>
        <w:jc w:val="left"/>
      </w:pPr>
      <w:r>
        <w:t xml:space="preserve">На основании изложенного при </w:t>
      </w:r>
      <w:r>
        <w:t>подготовке к проведению оздоровительной кампании 2023 года уполномоченным органам и МВК необходимо: обеспечить проведение заседаний МВК;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0" w:lineRule="exact"/>
        <w:ind w:left="40" w:right="40" w:firstLine="540"/>
        <w:jc w:val="both"/>
      </w:pPr>
      <w:r>
        <w:t>обеспечить максимальный охват детей организованным отдыхом, в том числе детей, находящихся в трудной жизненной ситуации</w:t>
      </w:r>
      <w:r>
        <w:t>, а также детей военнослужащих и детей из семей, состоящих на контроле субъектов системы профилактики;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0" w:lineRule="exact"/>
        <w:ind w:left="40" w:right="40" w:firstLine="540"/>
        <w:jc w:val="both"/>
      </w:pPr>
      <w:r>
        <w:t>проработать вопрос об оказании региональных мер поддержки организациям отдыха детей и их оздоровления вне зависимости от форм собственности;</w:t>
      </w:r>
    </w:p>
    <w:p w:rsidR="00B10F60" w:rsidRDefault="001166B1">
      <w:pPr>
        <w:pStyle w:val="1"/>
        <w:framePr w:w="10594" w:h="14726" w:hRule="exact" w:wrap="around" w:vAnchor="page" w:hAnchor="page" w:x="676" w:y="794"/>
        <w:spacing w:before="0" w:after="0" w:line="480" w:lineRule="exact"/>
        <w:ind w:left="40" w:right="40" w:firstLine="540"/>
        <w:jc w:val="both"/>
      </w:pPr>
      <w:r>
        <w:t>обеспечить р</w:t>
      </w:r>
      <w:r>
        <w:t>еализацию программ воспитания в организациях отдыха детей и их оздоровления, в том числе проведени</w:t>
      </w:r>
      <w:r>
        <w:rPr>
          <w:shd w:val="clear" w:color="auto" w:fill="80FFFF"/>
        </w:rPr>
        <w:t>е</w:t>
      </w:r>
      <w:r>
        <w:t xml:space="preserve"> в организациях отдыха детей и их оздоровления церемонии подъёма Государственного флага и исполнение Государственного гимна Российской Федерации;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70" w:h="14592" w:hRule="exact" w:wrap="around" w:vAnchor="page" w:hAnchor="page" w:x="688" w:y="793"/>
        <w:spacing w:before="0" w:after="0" w:line="485" w:lineRule="exact"/>
        <w:ind w:left="40" w:right="20" w:firstLine="540"/>
        <w:jc w:val="both"/>
      </w:pPr>
      <w:r>
        <w:lastRenderedPageBreak/>
        <w:t>обеспечить реализацию программ общероссийского общественно</w:t>
      </w:r>
      <w:r>
        <w:rPr>
          <w:shd w:val="clear" w:color="auto" w:fill="80FFFF"/>
        </w:rPr>
        <w:softHyphen/>
      </w:r>
      <w:r>
        <w:t>государственного движения детей и молодёжи «Движение первых»;</w:t>
      </w:r>
    </w:p>
    <w:p w:rsidR="00B10F60" w:rsidRDefault="001166B1">
      <w:pPr>
        <w:pStyle w:val="1"/>
        <w:framePr w:w="10570" w:h="14592" w:hRule="exact" w:wrap="around" w:vAnchor="page" w:hAnchor="page" w:x="688" w:y="793"/>
        <w:spacing w:before="0" w:after="0" w:line="485" w:lineRule="exact"/>
        <w:ind w:left="40" w:right="20" w:firstLine="540"/>
        <w:jc w:val="both"/>
      </w:pPr>
      <w:r>
        <w:t>обеспечить реализацию дополнительных общеразвивающих программ в организациях отдыха детей и их оздоровления, уде</w:t>
      </w:r>
      <w:r>
        <w:t>ляя особое внимание основам туризма и реализации дополнительной общеразвивающей программы «Обучение плаванию»;</w:t>
      </w:r>
    </w:p>
    <w:p w:rsidR="00B10F60" w:rsidRDefault="001166B1">
      <w:pPr>
        <w:pStyle w:val="1"/>
        <w:framePr w:w="10570" w:h="14592" w:hRule="exact" w:wrap="around" w:vAnchor="page" w:hAnchor="page" w:x="688" w:y="793"/>
        <w:spacing w:before="0" w:after="0" w:line="485" w:lineRule="exact"/>
        <w:ind w:left="40" w:right="20" w:firstLine="540"/>
        <w:jc w:val="both"/>
      </w:pPr>
      <w:r>
        <w:t xml:space="preserve">проработать вопрос развития инфраструктуры детских лагерей, включая вопросы их реконструкции, капитального и текущего ремонтов, возведения </w:t>
      </w:r>
      <w:r>
        <w:t>некапитальных объектов детского отдыха (быстровозводимых конструкций), а также создания безбарьерной среды для возможности организации отдыха детей с инвалидностью, ОВЗ;</w:t>
      </w:r>
    </w:p>
    <w:p w:rsidR="00B10F60" w:rsidRDefault="001166B1">
      <w:pPr>
        <w:pStyle w:val="1"/>
        <w:framePr w:w="10570" w:h="14592" w:hRule="exact" w:wrap="around" w:vAnchor="page" w:hAnchor="page" w:x="688" w:y="793"/>
        <w:spacing w:before="0" w:after="0" w:line="485" w:lineRule="exact"/>
        <w:ind w:left="40" w:right="20" w:firstLine="540"/>
        <w:jc w:val="both"/>
      </w:pPr>
      <w:r>
        <w:t>принять меры по созданию условий для привлечения инвесторов к реализации проектов по м</w:t>
      </w:r>
      <w:r>
        <w:t>одернизации инфраструктуры для отдыха детей и оздоровления с применением механизмов государственно-частного партнерства;</w:t>
      </w:r>
    </w:p>
    <w:p w:rsidR="00B10F60" w:rsidRDefault="001166B1">
      <w:pPr>
        <w:pStyle w:val="1"/>
        <w:framePr w:w="10570" w:h="14592" w:hRule="exact" w:wrap="around" w:vAnchor="page" w:hAnchor="page" w:x="688" w:y="793"/>
        <w:spacing w:before="0" w:after="0" w:line="480" w:lineRule="exact"/>
        <w:ind w:left="40" w:right="20" w:firstLine="540"/>
        <w:jc w:val="both"/>
      </w:pPr>
      <w:r>
        <w:t xml:space="preserve">принять меры по устранению нарушений законодательства Российской Федерации в сфере организации отдыха и оздоровления детей, выявленных </w:t>
      </w:r>
      <w:r>
        <w:t>при проведении проверок территориальными органами Роспотребнадзора, МЧС России, Роструда, Ро</w:t>
      </w:r>
      <w:r>
        <w:rPr>
          <w:shd w:val="clear" w:color="auto" w:fill="80FFFF"/>
        </w:rPr>
        <w:t>с</w:t>
      </w:r>
      <w:r>
        <w:t>здравнадзора, Ространснадзора, органами прокуратуры Российской Федерации;</w:t>
      </w:r>
    </w:p>
    <w:p w:rsidR="00B10F60" w:rsidRDefault="001166B1">
      <w:pPr>
        <w:pStyle w:val="1"/>
        <w:framePr w:w="10570" w:h="14592" w:hRule="exact" w:wrap="around" w:vAnchor="page" w:hAnchor="page" w:x="688" w:y="793"/>
        <w:spacing w:before="0" w:after="0" w:line="480" w:lineRule="exact"/>
        <w:ind w:left="40" w:right="20" w:firstLine="540"/>
        <w:jc w:val="left"/>
      </w:pPr>
      <w:r>
        <w:t>продолжать организацию работы «горячих линий» по вопросам детского отдыха; своевременно о</w:t>
      </w:r>
      <w:r>
        <w:t>существлять представление сведений в рамках мониторинга оздоровительной кампании 2023 года, осуществляемого Минпросвещения России, а также мониторинга исполнения Комплекса процессных мероприятий «Обеспечение отдыха и оздоровления детей»;</w:t>
      </w:r>
    </w:p>
    <w:p w:rsidR="00B10F60" w:rsidRDefault="001166B1">
      <w:pPr>
        <w:pStyle w:val="1"/>
        <w:framePr w:w="10570" w:h="14592" w:hRule="exact" w:wrap="around" w:vAnchor="page" w:hAnchor="page" w:x="688" w:y="793"/>
        <w:spacing w:before="0" w:after="0" w:line="480" w:lineRule="exact"/>
        <w:ind w:left="40" w:right="20" w:firstLine="540"/>
        <w:jc w:val="both"/>
      </w:pPr>
      <w:r>
        <w:t>обеспечить информи</w:t>
      </w:r>
      <w:r>
        <w:t>рование родителей (законных представителей) ребенка</w:t>
      </w:r>
      <w:r>
        <w:rPr>
          <w:shd w:val="clear" w:color="auto" w:fill="80FFFF"/>
        </w:rPr>
        <w:t>,</w:t>
      </w:r>
      <w:r>
        <w:t xml:space="preserve"> в том числе на собраниях в общеобразовательных организациях перед началом каникулярного периода времени о необходимости проверки при направлении ребенка в организацию отдыха детей и их оздоровления инфор</w:t>
      </w:r>
      <w:r>
        <w:t>мации об организации отдыха детей и их оздоровления в реестре организаций отдыха детей и их оздоровления, размещенном на сайте уполномоченного органа, а также о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/>
        <w:jc w:val="both"/>
      </w:pPr>
      <w:r>
        <w:lastRenderedPageBreak/>
        <w:t xml:space="preserve">необходимости соблюдения ребенком мер безопасности в каникулярный период </w:t>
      </w:r>
      <w:r>
        <w:t>времени, в том числе на водных объектах;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обеспечить разработку программ инклюзивных смен в организациях отдыха детей и их оздоровления</w:t>
      </w:r>
      <w:r>
        <w:rPr>
          <w:shd w:val="clear" w:color="auto" w:fill="80FFFF"/>
        </w:rPr>
        <w:t>,</w:t>
      </w:r>
      <w:r>
        <w:t xml:space="preserve"> в том числе с учетом методических рекомендаций, разработанных ФГБОУ «ВДЦ «Орленок», размещенных по ссылке </w:t>
      </w:r>
      <w:r>
        <w:rPr>
          <w:shd w:val="clear" w:color="auto" w:fill="80FFFF"/>
        </w:rPr>
        <w:t>ЬЦ</w:t>
      </w:r>
      <w:r>
        <w:t>р://2022.ог1</w:t>
      </w:r>
      <w:r>
        <w:t>уопок.</w:t>
      </w:r>
      <w:r>
        <w:rPr>
          <w:shd w:val="clear" w:color="auto" w:fill="80FFFF"/>
        </w:rPr>
        <w:t>г</w:t>
      </w:r>
      <w:r>
        <w:t>и</w:t>
      </w:r>
      <w:r>
        <w:rPr>
          <w:shd w:val="clear" w:color="auto" w:fill="80FFFF"/>
        </w:rPr>
        <w:t>/15</w:t>
      </w:r>
      <w:r>
        <w:t>.рс</w:t>
      </w:r>
      <w:r>
        <w:rPr>
          <w:shd w:val="clear" w:color="auto" w:fill="80FFFF"/>
        </w:rPr>
        <w:t>Д</w:t>
      </w:r>
      <w:r>
        <w:t>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обеспечить размещение на сайтах организаций отдыха детей и их оздоровления в сети «Интернет» информации об условиях, которые созданы для детей-инвалидов и детей с ОВЗ;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обеспечить актуализацию информации об организованном детском отдыхе в с</w:t>
      </w:r>
      <w:r>
        <w:t>убъекте Российской Федерации на сайте уполномоченного органа в сети «Интернет» для повышения информированности граждан;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задействовать потенциал организаций дополнительного образования детей и иных образовательных организаций, включая образовательные органи</w:t>
      </w:r>
      <w:r>
        <w:t>зации высшего образования, учреждений культуры и спорта по месту жительства в целях обеспечения досуга и занятости детей в каникулярный период времени;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проработать вопросы квотирования рабочих мест для трудоустройства подростков в летний период при участии</w:t>
      </w:r>
      <w:r>
        <w:t xml:space="preserve"> представителей бизнеса;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проработать вопрос о повышении ква</w:t>
      </w:r>
      <w:r>
        <w:rPr>
          <w:shd w:val="clear" w:color="auto" w:fill="80FFFF"/>
        </w:rPr>
        <w:t>л</w:t>
      </w:r>
      <w:r>
        <w:t>ификации педагогических работников и вожатых организаций отдыха детей и их оздоровления, в том числе с использованием дистанционных образовательных технологий;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усилить контроль за укомплектованнос</w:t>
      </w:r>
      <w:r>
        <w:t>тью организаций отдыха детей и их оздоровления квалифицированными медицинскими и педагогическими работниками, вожатыми, не имеющими установленных законодательством Российской Федерации о</w:t>
      </w:r>
      <w:r>
        <w:rPr>
          <w:shd w:val="clear" w:color="auto" w:fill="80FFFF"/>
        </w:rPr>
        <w:t>г</w:t>
      </w:r>
      <w:r>
        <w:t xml:space="preserve">раничений на занятие соответствующей трудовой деятельностью, а также </w:t>
      </w:r>
      <w:r>
        <w:t>прошедшими обязательные предварительные медицинские осмотры и периодические медицинские осмотры (обследования);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усилить контроль за выявлением несанкционированных организаций отдыха детей и их оздоровления;</w:t>
      </w:r>
    </w:p>
    <w:p w:rsidR="00B10F60" w:rsidRDefault="001166B1">
      <w:pPr>
        <w:pStyle w:val="1"/>
        <w:framePr w:w="10574" w:h="14587" w:hRule="exact" w:wrap="around" w:vAnchor="page" w:hAnchor="page" w:x="686" w:y="784"/>
        <w:spacing w:before="0" w:after="0" w:line="485" w:lineRule="exact"/>
        <w:ind w:left="40" w:right="20" w:firstLine="540"/>
        <w:jc w:val="both"/>
      </w:pPr>
      <w:r>
        <w:t>проработать вопро</w:t>
      </w:r>
      <w:r>
        <w:rPr>
          <w:shd w:val="clear" w:color="auto" w:fill="80FFFF"/>
        </w:rPr>
        <w:t>с</w:t>
      </w:r>
      <w:r>
        <w:t xml:space="preserve"> безопасности организованного детского отдыха, в том числе в части обеспечения антитеррористической защи</w:t>
      </w:r>
      <w:r>
        <w:rPr>
          <w:shd w:val="clear" w:color="auto" w:fill="80FFFF"/>
        </w:rPr>
        <w:t>щ</w:t>
      </w:r>
      <w:r>
        <w:t>енности лагерей;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lastRenderedPageBreak/>
        <w:t>принять меры по оперативному направлению заявлений организаций в территориальные органы Роспотребнадзора на полу</w:t>
      </w:r>
      <w:r>
        <w:t>чение санитарно- эпидемиологических заключений и уведомлений о сроках начала работы организаций отдыха детей и их оздоровления;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>проработать вопрос обеспечения безопасности перевозок детей к местам отдыха и обратно;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>обеспечить заблаговременное информировани</w:t>
      </w:r>
      <w:r>
        <w:t>е администраций аэропортов и ж/д вокзалов о планируемых перевозках групп детей с указанием даты перевозки, номера рейса и количестве перевозимых детей и их сопровождающих;</w:t>
      </w:r>
    </w:p>
    <w:p w:rsidR="00B10F60" w:rsidRDefault="001166B1">
      <w:pPr>
        <w:pStyle w:val="1"/>
        <w:framePr w:w="10589" w:h="15029" w:hRule="exact" w:wrap="around" w:vAnchor="page" w:hAnchor="page" w:x="679" w:y="791"/>
        <w:tabs>
          <w:tab w:val="left" w:pos="486"/>
        </w:tabs>
        <w:spacing w:before="0" w:after="0" w:line="485" w:lineRule="exact"/>
        <w:ind w:left="40" w:right="20" w:firstLine="540"/>
        <w:jc w:val="both"/>
      </w:pPr>
      <w:r>
        <w:t>обеспечить взаимодействие с авиакомпаниями и железнодорожными компаниями по</w:t>
      </w:r>
      <w:r>
        <w:tab/>
        <w:t>организа</w:t>
      </w:r>
      <w:r>
        <w:t>ции обслуживания груп</w:t>
      </w:r>
      <w:r>
        <w:rPr>
          <w:shd w:val="clear" w:color="auto" w:fill="80FFFF"/>
        </w:rPr>
        <w:t>п</w:t>
      </w:r>
      <w:r>
        <w:t xml:space="preserve"> детей, в том числе по предварительному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/>
        <w:jc w:val="left"/>
      </w:pPr>
      <w:r>
        <w:t>бронированию мест на борту воздушного судна и поезда;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>проработать вопрос взаимодействия по вопросам формирования планов и организации отправки организованных групп детей к месту отдыха и обратно</w:t>
      </w:r>
      <w:r>
        <w:t>;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 xml:space="preserve">предусмотреть заблаговременное информирование территориальных органов МВД России на транспорте о планируемых перевозках организованных групп детей железнодорожным и воздушным </w:t>
      </w:r>
      <w:r>
        <w:rPr>
          <w:shd w:val="clear" w:color="auto" w:fill="80FFFF"/>
        </w:rPr>
        <w:t>т</w:t>
      </w:r>
      <w:r>
        <w:t>ранспортом;</w:t>
      </w:r>
    </w:p>
    <w:p w:rsidR="00B10F60" w:rsidRDefault="001166B1">
      <w:pPr>
        <w:pStyle w:val="1"/>
        <w:framePr w:w="10589" w:h="15029" w:hRule="exact" w:wrap="around" w:vAnchor="page" w:hAnchor="page" w:x="679" w:y="791"/>
        <w:tabs>
          <w:tab w:val="left" w:pos="484"/>
        </w:tabs>
        <w:spacing w:before="0" w:after="0" w:line="485" w:lineRule="exact"/>
        <w:ind w:left="40" w:right="20" w:firstLine="540"/>
        <w:jc w:val="both"/>
      </w:pPr>
      <w:r>
        <w:t>обеспечить проведение акарицидных обработок территорий и</w:t>
      </w:r>
      <w:r>
        <w:tab/>
      </w:r>
      <w:r>
        <w:t>дератизационных мероприятий в соответствии с планами и контролем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/>
        <w:jc w:val="left"/>
      </w:pPr>
      <w:r>
        <w:t>их эффективности;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>обеспечить своевременное заключение контрактов (договоров) на организацию питания в организациях отдыха детей и их оздоровления;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 xml:space="preserve">принять меры по периодическому проведению </w:t>
      </w:r>
      <w:r>
        <w:t>обследований электросетей, кабелей и электрооборудования, а</w:t>
      </w:r>
      <w:r>
        <w:rPr>
          <w:shd w:val="clear" w:color="auto" w:fill="80FFFF"/>
        </w:rPr>
        <w:t xml:space="preserve"> </w:t>
      </w:r>
      <w:r>
        <w:t>также испытанию систем противопожарной защиты на работоспособность;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>проработать вопрос по выделению на 2023-2025 годы дополнительных объемов финансовых средств, необходимых для переоснащения, техн</w:t>
      </w:r>
      <w:r>
        <w:t>ического обслуживания и ремонта систем противопожарной защиты</w:t>
      </w:r>
      <w:r>
        <w:rPr>
          <w:shd w:val="clear" w:color="auto" w:fill="80FFFF"/>
        </w:rPr>
        <w:t>:</w:t>
      </w:r>
    </w:p>
    <w:p w:rsidR="00B10F60" w:rsidRDefault="001166B1">
      <w:pPr>
        <w:pStyle w:val="1"/>
        <w:framePr w:w="10589" w:h="15029" w:hRule="exact" w:wrap="around" w:vAnchor="page" w:hAnchor="page" w:x="679" w:y="791"/>
        <w:spacing w:before="0" w:after="0" w:line="485" w:lineRule="exact"/>
        <w:ind w:left="40" w:right="20" w:firstLine="540"/>
        <w:jc w:val="both"/>
      </w:pPr>
      <w:r>
        <w:t>разработать систему устранения недостатков, выявленных в ходе комиссионных обследований противокримина</w:t>
      </w:r>
      <w:r>
        <w:rPr>
          <w:shd w:val="clear" w:color="auto" w:fill="80FFFF"/>
        </w:rPr>
        <w:t>л</w:t>
      </w:r>
      <w:r>
        <w:t xml:space="preserve">ьной защищенности объектов отдыха и оздоровления детей, обеспечив контроль за выполнением </w:t>
      </w:r>
      <w:r>
        <w:t>мероприятий;</w:t>
      </w:r>
    </w:p>
    <w:p w:rsidR="00B10F60" w:rsidRDefault="00B10F60">
      <w:pPr>
        <w:rPr>
          <w:sz w:val="2"/>
          <w:szCs w:val="2"/>
        </w:rPr>
        <w:sectPr w:rsidR="00B10F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0F60" w:rsidRDefault="001166B1">
      <w:pPr>
        <w:pStyle w:val="1"/>
        <w:framePr w:w="10627" w:h="2483" w:hRule="exact" w:wrap="around" w:vAnchor="page" w:hAnchor="page" w:x="659" w:y="607"/>
        <w:spacing w:before="0" w:after="0" w:line="490" w:lineRule="exact"/>
        <w:ind w:left="120" w:firstLine="540"/>
        <w:jc w:val="both"/>
      </w:pPr>
      <w:r>
        <w:lastRenderedPageBreak/>
        <w:t>принять меры по недопущению к летней оздоровительной кампании организаций, имеющих неисполненные в установленный срок предписания об устранении нарушений требований пожарной безопасности, а также не заключившие договоры н</w:t>
      </w:r>
      <w:r>
        <w:t>а техническое обслуживание систем противопожарной защиты и не обеспечившие проведение их испытаний на работоспособность.</w:t>
      </w:r>
    </w:p>
    <w:p w:rsidR="00B10F60" w:rsidRDefault="001166B1">
      <w:pPr>
        <w:pStyle w:val="80"/>
        <w:framePr w:wrap="around" w:vAnchor="page" w:hAnchor="page" w:x="659" w:y="15965"/>
        <w:spacing w:line="130" w:lineRule="exact"/>
      </w:pPr>
      <w:r>
        <w:t>Методические реком</w:t>
      </w:r>
      <w:r>
        <w:rPr>
          <w:shd w:val="clear" w:color="auto" w:fill="80FFFF"/>
        </w:rPr>
        <w:t>е</w:t>
      </w:r>
      <w:r>
        <w:t>нда</w:t>
      </w:r>
      <w:r>
        <w:rPr>
          <w:shd w:val="clear" w:color="auto" w:fill="80FFFF"/>
        </w:rPr>
        <w:t>ц</w:t>
      </w:r>
      <w:r>
        <w:t xml:space="preserve">ии - </w:t>
      </w:r>
      <w:r>
        <w:rPr>
          <w:shd w:val="clear" w:color="auto" w:fill="80FFFF"/>
        </w:rPr>
        <w:t>Ой</w:t>
      </w:r>
    </w:p>
    <w:p w:rsidR="00B10F60" w:rsidRDefault="00B10F60">
      <w:pPr>
        <w:rPr>
          <w:sz w:val="2"/>
          <w:szCs w:val="2"/>
        </w:rPr>
      </w:pPr>
    </w:p>
    <w:sectPr w:rsidR="00B10F60" w:rsidSect="00B10F6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B1" w:rsidRDefault="001166B1" w:rsidP="00B10F60">
      <w:r>
        <w:separator/>
      </w:r>
    </w:p>
  </w:endnote>
  <w:endnote w:type="continuationSeparator" w:id="0">
    <w:p w:rsidR="001166B1" w:rsidRDefault="001166B1" w:rsidP="00B1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B1" w:rsidRDefault="001166B1"/>
  </w:footnote>
  <w:footnote w:type="continuationSeparator" w:id="0">
    <w:p w:rsidR="001166B1" w:rsidRDefault="001166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54"/>
    <w:multiLevelType w:val="multilevel"/>
    <w:tmpl w:val="0458E72C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D7365"/>
    <w:multiLevelType w:val="multilevel"/>
    <w:tmpl w:val="625CE14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2698F"/>
    <w:multiLevelType w:val="multilevel"/>
    <w:tmpl w:val="CB8EACBA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91E38"/>
    <w:multiLevelType w:val="multilevel"/>
    <w:tmpl w:val="EEE4473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0F60"/>
    <w:rsid w:val="001166B1"/>
    <w:rsid w:val="00B10F60"/>
    <w:rsid w:val="00E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F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F6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0F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sid w:val="00B10F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0F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B10F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1">
    <w:name w:val="Основной текст (4)"/>
    <w:basedOn w:val="4"/>
    <w:rsid w:val="00B10F6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F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B10F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61">
    <w:name w:val="Основной текст (6) + Малые прописные"/>
    <w:basedOn w:val="6"/>
    <w:rsid w:val="00B10F60"/>
    <w:rPr>
      <w:smallCaps/>
      <w:color w:val="000000"/>
      <w:w w:val="100"/>
      <w:position w:val="0"/>
      <w:lang w:val="ru-RU" w:eastAsia="ru-RU" w:bidi="ru-RU"/>
    </w:rPr>
  </w:style>
  <w:style w:type="character" w:customStyle="1" w:styleId="Corbel16pt-1pt">
    <w:name w:val="Основной текст + Corbel;16 pt;Курсив;Интервал -1 pt"/>
    <w:basedOn w:val="a4"/>
    <w:rsid w:val="00B10F60"/>
    <w:rPr>
      <w:rFonts w:ascii="Corbel" w:eastAsia="Corbel" w:hAnsi="Corbel" w:cs="Corbel"/>
      <w:i/>
      <w:iCs/>
      <w:color w:val="000000"/>
      <w:spacing w:val="-29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F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8Sylfaen12pt0pt">
    <w:name w:val="Основной текст (8) + Sylfaen;12 pt;Интервал 0 pt"/>
    <w:basedOn w:val="8"/>
    <w:rsid w:val="00B10F60"/>
    <w:rPr>
      <w:rFonts w:ascii="Sylfaen" w:eastAsia="Sylfaen" w:hAnsi="Sylfaen" w:cs="Sylfaen"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0F60"/>
    <w:rPr>
      <w:rFonts w:ascii="Sylfaen" w:eastAsia="Sylfaen" w:hAnsi="Sylfaen" w:cs="Sylfae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0">
    <w:name w:val="Заголовок №1_"/>
    <w:basedOn w:val="a0"/>
    <w:link w:val="11"/>
    <w:rsid w:val="00B10F60"/>
    <w:rPr>
      <w:rFonts w:ascii="Sylfaen" w:eastAsia="Sylfaen" w:hAnsi="Sylfaen" w:cs="Sylfae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B10F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10pt">
    <w:name w:val="Заголовок №1 + Не полужирный;Интервал 0 pt"/>
    <w:basedOn w:val="10"/>
    <w:rsid w:val="00B10F60"/>
    <w:rPr>
      <w:b/>
      <w:b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B10F60"/>
    <w:rPr>
      <w:b/>
      <w:bCs/>
      <w:color w:val="000000"/>
      <w:spacing w:val="11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10F60"/>
    <w:pPr>
      <w:spacing w:before="240" w:after="60" w:line="298" w:lineRule="exact"/>
      <w:jc w:val="center"/>
    </w:pPr>
    <w:rPr>
      <w:rFonts w:ascii="Sylfaen" w:eastAsia="Sylfaen" w:hAnsi="Sylfaen" w:cs="Sylfaen"/>
      <w:spacing w:val="8"/>
    </w:rPr>
  </w:style>
  <w:style w:type="paragraph" w:customStyle="1" w:styleId="20">
    <w:name w:val="Основной текст (2)"/>
    <w:basedOn w:val="a"/>
    <w:link w:val="2"/>
    <w:rsid w:val="00B10F60"/>
    <w:pPr>
      <w:spacing w:before="240" w:after="60" w:line="0" w:lineRule="atLeast"/>
    </w:pPr>
    <w:rPr>
      <w:rFonts w:ascii="Sylfaen" w:eastAsia="Sylfaen" w:hAnsi="Sylfaen" w:cs="Sylfaen"/>
      <w:spacing w:val="15"/>
      <w:sz w:val="23"/>
      <w:szCs w:val="23"/>
    </w:rPr>
  </w:style>
  <w:style w:type="paragraph" w:customStyle="1" w:styleId="30">
    <w:name w:val="Основной текст (3)"/>
    <w:basedOn w:val="a"/>
    <w:link w:val="3"/>
    <w:rsid w:val="00B10F60"/>
    <w:pPr>
      <w:spacing w:before="240" w:after="240" w:line="230" w:lineRule="exact"/>
    </w:pPr>
    <w:rPr>
      <w:rFonts w:ascii="Sylfaen" w:eastAsia="Sylfaen" w:hAnsi="Sylfaen" w:cs="Sylfaen"/>
      <w:spacing w:val="9"/>
      <w:sz w:val="16"/>
      <w:szCs w:val="16"/>
    </w:rPr>
  </w:style>
  <w:style w:type="paragraph" w:customStyle="1" w:styleId="40">
    <w:name w:val="Основной текст (4)"/>
    <w:basedOn w:val="a"/>
    <w:link w:val="4"/>
    <w:rsid w:val="00B10F60"/>
    <w:pPr>
      <w:spacing w:before="240" w:after="240" w:line="0" w:lineRule="atLeast"/>
      <w:jc w:val="both"/>
    </w:pPr>
    <w:rPr>
      <w:rFonts w:ascii="Lucida Sans Unicode" w:eastAsia="Lucida Sans Unicode" w:hAnsi="Lucida Sans Unicode" w:cs="Lucida Sans Unicode"/>
      <w:b/>
      <w:bCs/>
      <w:spacing w:val="-4"/>
      <w:sz w:val="18"/>
      <w:szCs w:val="18"/>
    </w:rPr>
  </w:style>
  <w:style w:type="paragraph" w:customStyle="1" w:styleId="50">
    <w:name w:val="Основной текст (5)"/>
    <w:basedOn w:val="a"/>
    <w:link w:val="5"/>
    <w:rsid w:val="00B10F60"/>
    <w:pPr>
      <w:spacing w:before="60" w:line="0" w:lineRule="atLeast"/>
    </w:pPr>
    <w:rPr>
      <w:rFonts w:ascii="Corbel" w:eastAsia="Corbel" w:hAnsi="Corbel" w:cs="Corbel"/>
      <w:spacing w:val="-1"/>
      <w:sz w:val="14"/>
      <w:szCs w:val="14"/>
    </w:rPr>
  </w:style>
  <w:style w:type="paragraph" w:customStyle="1" w:styleId="60">
    <w:name w:val="Основной текст (6)"/>
    <w:basedOn w:val="a"/>
    <w:link w:val="6"/>
    <w:rsid w:val="00B10F60"/>
    <w:pPr>
      <w:spacing w:before="480" w:line="0" w:lineRule="atLeast"/>
    </w:pPr>
    <w:rPr>
      <w:rFonts w:ascii="Corbel" w:eastAsia="Corbel" w:hAnsi="Corbel" w:cs="Corbel"/>
      <w:spacing w:val="1"/>
      <w:sz w:val="14"/>
      <w:szCs w:val="14"/>
    </w:rPr>
  </w:style>
  <w:style w:type="paragraph" w:customStyle="1" w:styleId="80">
    <w:name w:val="Основной текст (8)"/>
    <w:basedOn w:val="a"/>
    <w:link w:val="8"/>
    <w:rsid w:val="00B10F60"/>
    <w:pPr>
      <w:spacing w:line="0" w:lineRule="atLeast"/>
    </w:pPr>
    <w:rPr>
      <w:rFonts w:ascii="Lucida Sans Unicode" w:eastAsia="Lucida Sans Unicode" w:hAnsi="Lucida Sans Unicode" w:cs="Lucida Sans Unicode"/>
      <w:spacing w:val="-8"/>
      <w:sz w:val="13"/>
      <w:szCs w:val="13"/>
    </w:rPr>
  </w:style>
  <w:style w:type="paragraph" w:customStyle="1" w:styleId="70">
    <w:name w:val="Основной текст (7)"/>
    <w:basedOn w:val="a"/>
    <w:link w:val="7"/>
    <w:rsid w:val="00B10F60"/>
    <w:pPr>
      <w:spacing w:line="317" w:lineRule="exact"/>
      <w:jc w:val="center"/>
    </w:pPr>
    <w:rPr>
      <w:rFonts w:ascii="Sylfaen" w:eastAsia="Sylfaen" w:hAnsi="Sylfaen" w:cs="Sylfaen"/>
      <w:b/>
      <w:bCs/>
      <w:spacing w:val="11"/>
    </w:rPr>
  </w:style>
  <w:style w:type="paragraph" w:customStyle="1" w:styleId="11">
    <w:name w:val="Заголовок №1"/>
    <w:basedOn w:val="a"/>
    <w:link w:val="10"/>
    <w:rsid w:val="00B10F60"/>
    <w:pPr>
      <w:spacing w:before="420" w:after="240" w:line="322" w:lineRule="exact"/>
      <w:ind w:hanging="1720"/>
      <w:outlineLvl w:val="0"/>
    </w:pPr>
    <w:rPr>
      <w:rFonts w:ascii="Sylfaen" w:eastAsia="Sylfaen" w:hAnsi="Sylfaen" w:cs="Sylfaen"/>
      <w:b/>
      <w:bCs/>
      <w:spacing w:val="11"/>
    </w:rPr>
  </w:style>
  <w:style w:type="paragraph" w:customStyle="1" w:styleId="90">
    <w:name w:val="Основной текст (9)"/>
    <w:basedOn w:val="a"/>
    <w:link w:val="9"/>
    <w:rsid w:val="00B10F60"/>
    <w:pPr>
      <w:spacing w:line="0" w:lineRule="atLeast"/>
    </w:pPr>
    <w:rPr>
      <w:rFonts w:ascii="Lucida Sans Unicode" w:eastAsia="Lucida Sans Unicode" w:hAnsi="Lucida Sans Unicode" w:cs="Lucida Sans Unicode"/>
      <w:spacing w:val="-7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6313</Words>
  <Characters>35986</Characters>
  <Application>Microsoft Office Word</Application>
  <DocSecurity>0</DocSecurity>
  <Lines>299</Lines>
  <Paragraphs>84</Paragraphs>
  <ScaleCrop>false</ScaleCrop>
  <Company>Microsoft</Company>
  <LinksUpToDate>false</LinksUpToDate>
  <CharactersWithSpaces>42215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1</cp:revision>
  <dcterms:created xsi:type="dcterms:W3CDTF">2023-06-07T07:14:00Z</dcterms:created>
  <dcterms:modified xsi:type="dcterms:W3CDTF">2023-06-07T07:14:00Z</dcterms:modified>
</cp:coreProperties>
</file>