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49B" w:rsidRPr="00B07576" w:rsidRDefault="00960E45" w:rsidP="00960E45">
      <w:pPr>
        <w:jc w:val="right"/>
        <w:rPr>
          <w:rFonts w:ascii="Times New Roman" w:hAnsi="Times New Roman" w:cs="Times New Roman"/>
          <w:sz w:val="24"/>
          <w:szCs w:val="24"/>
        </w:rPr>
      </w:pPr>
      <w:r w:rsidRPr="00B07576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88449B" w:rsidRPr="00C23143" w:rsidRDefault="0088449B" w:rsidP="00C231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3143" w:rsidRPr="00960E45" w:rsidRDefault="00C23143" w:rsidP="002937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E45">
        <w:rPr>
          <w:rFonts w:ascii="Times New Roman" w:hAnsi="Times New Roman" w:cs="Times New Roman"/>
          <w:b/>
          <w:sz w:val="28"/>
          <w:szCs w:val="28"/>
        </w:rPr>
        <w:t>«Знатоки  военной истории родного края»</w:t>
      </w:r>
    </w:p>
    <w:p w:rsidR="00960E45" w:rsidRDefault="00960E45" w:rsidP="00960E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60E4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60E45">
        <w:rPr>
          <w:rFonts w:ascii="Times New Roman" w:hAnsi="Times New Roman" w:cs="Times New Roman"/>
          <w:sz w:val="28"/>
          <w:szCs w:val="28"/>
        </w:rPr>
        <w:t>квес</w:t>
      </w:r>
      <w:proofErr w:type="gramStart"/>
      <w:r w:rsidRPr="00960E45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960E4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60E45">
        <w:rPr>
          <w:rFonts w:ascii="Times New Roman" w:hAnsi="Times New Roman" w:cs="Times New Roman"/>
          <w:sz w:val="28"/>
          <w:szCs w:val="28"/>
        </w:rPr>
        <w:t xml:space="preserve"> игра)</w:t>
      </w:r>
    </w:p>
    <w:p w:rsidR="00960E45" w:rsidRPr="00960E45" w:rsidRDefault="00960E45" w:rsidP="00960E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0E45" w:rsidRPr="00960E45" w:rsidRDefault="00960E45" w:rsidP="00960E45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60E45">
        <w:rPr>
          <w:rFonts w:ascii="Times New Roman" w:hAnsi="Times New Roman" w:cs="Times New Roman"/>
          <w:i/>
          <w:sz w:val="28"/>
          <w:szCs w:val="28"/>
        </w:rPr>
        <w:t>Зюбан</w:t>
      </w:r>
      <w:proofErr w:type="spellEnd"/>
      <w:r w:rsidRPr="00960E45">
        <w:rPr>
          <w:rFonts w:ascii="Times New Roman" w:hAnsi="Times New Roman" w:cs="Times New Roman"/>
          <w:i/>
          <w:sz w:val="28"/>
          <w:szCs w:val="28"/>
        </w:rPr>
        <w:t xml:space="preserve"> В.В., </w:t>
      </w:r>
      <w:proofErr w:type="spellStart"/>
      <w:r w:rsidRPr="00960E45">
        <w:rPr>
          <w:rFonts w:ascii="Times New Roman" w:hAnsi="Times New Roman" w:cs="Times New Roman"/>
          <w:i/>
          <w:sz w:val="28"/>
          <w:szCs w:val="28"/>
        </w:rPr>
        <w:t>учитиель</w:t>
      </w:r>
      <w:proofErr w:type="spellEnd"/>
      <w:r w:rsidRPr="00960E45">
        <w:rPr>
          <w:rFonts w:ascii="Times New Roman" w:hAnsi="Times New Roman" w:cs="Times New Roman"/>
          <w:i/>
          <w:sz w:val="28"/>
          <w:szCs w:val="28"/>
        </w:rPr>
        <w:t xml:space="preserve"> истории и</w:t>
      </w:r>
    </w:p>
    <w:p w:rsidR="00960E45" w:rsidRPr="00960E45" w:rsidRDefault="00960E45" w:rsidP="00960E45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60E45">
        <w:rPr>
          <w:rFonts w:ascii="Times New Roman" w:hAnsi="Times New Roman" w:cs="Times New Roman"/>
          <w:i/>
          <w:sz w:val="28"/>
          <w:szCs w:val="28"/>
        </w:rPr>
        <w:t xml:space="preserve"> обществознания МАОУ «СОШ №24 </w:t>
      </w:r>
    </w:p>
    <w:p w:rsidR="00960E45" w:rsidRDefault="00960E45" w:rsidP="00960E45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60E45">
        <w:rPr>
          <w:rFonts w:ascii="Times New Roman" w:hAnsi="Times New Roman" w:cs="Times New Roman"/>
          <w:i/>
          <w:sz w:val="28"/>
          <w:szCs w:val="28"/>
        </w:rPr>
        <w:t>с углубленным изучением отдельных предметов»</w:t>
      </w:r>
    </w:p>
    <w:p w:rsidR="000074E1" w:rsidRDefault="000074E1" w:rsidP="000074E1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23143" w:rsidRPr="000074E1" w:rsidRDefault="000074E1" w:rsidP="000074E1">
      <w:pPr>
        <w:spacing w:after="0"/>
        <w:jc w:val="center"/>
        <w:rPr>
          <w:rFonts w:ascii="Times New Roman" w:hAnsi="Times New Roman" w:cs="Times New Roman"/>
          <w:b/>
        </w:rPr>
      </w:pPr>
      <w:r w:rsidRPr="000074E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F0815" w:rsidRPr="00960E45" w:rsidRDefault="006F0815" w:rsidP="00960E4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Методическая разработка  </w:t>
      </w:r>
      <w:proofErr w:type="spellStart"/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</w:t>
      </w:r>
      <w:proofErr w:type="gramStart"/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spellEnd"/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 «</w:t>
      </w:r>
      <w:r w:rsidRPr="00960E45">
        <w:rPr>
          <w:rFonts w:ascii="Times New Roman" w:hAnsi="Times New Roman" w:cs="Times New Roman"/>
          <w:sz w:val="28"/>
          <w:szCs w:val="28"/>
        </w:rPr>
        <w:t>Знатоки  военной истории родного края</w:t>
      </w:r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разработана для учащихся 7-8  классов на базе школьного  музея Боевой Славы. Проблема формирования гражданской идентичности у подрастающего поколения сегодня актуальна. Школьный возраст наиболее подходящий период для формирования гражданской идентичности,  воспитания общечеловеческих ценностей и качеств личности. Данная игра способствует формированию  патриотизма, уважения к историческим событиям  через систематизацию знаний об  истории своей малой Родины, города Старый Оскол. </w:t>
      </w:r>
    </w:p>
    <w:p w:rsidR="006F0815" w:rsidRPr="00960E45" w:rsidRDefault="006F0815" w:rsidP="00960E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игры:</w:t>
      </w:r>
      <w:r w:rsidR="00011756" w:rsidRPr="00960E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создать условия для повышения интеллектуального и культурного  уровня учащихся, развития  патриотических качеств личности, </w:t>
      </w:r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уважения  к прошлому и настоящему своей малой Родины.</w:t>
      </w:r>
    </w:p>
    <w:p w:rsidR="006F0815" w:rsidRPr="00960E45" w:rsidRDefault="006F0815" w:rsidP="00960E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6F0815" w:rsidRPr="00960E45" w:rsidRDefault="006F0815" w:rsidP="00960E45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повышение мотивации к познавательной деятельности</w:t>
      </w:r>
      <w:r w:rsidR="0029373B"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;</w:t>
      </w:r>
    </w:p>
    <w:p w:rsidR="006F0815" w:rsidRPr="00960E45" w:rsidRDefault="006F0815" w:rsidP="00960E45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-активизация интереса </w:t>
      </w:r>
      <w:r w:rsidR="0029373B"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учащихся </w:t>
      </w:r>
      <w:r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  </w:t>
      </w:r>
      <w:r w:rsidR="0029373B"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истории событий </w:t>
      </w:r>
      <w:r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Великой Отечественной войны;</w:t>
      </w:r>
    </w:p>
    <w:p w:rsidR="006F0815" w:rsidRPr="00960E45" w:rsidRDefault="006F0815" w:rsidP="00960E45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-формирование навыков поиска необходимой информации;</w:t>
      </w:r>
    </w:p>
    <w:p w:rsidR="006F0815" w:rsidRPr="00960E45" w:rsidRDefault="006F0815" w:rsidP="00960E45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способствовать сплочению коллектива, развитию умений работать в группе</w:t>
      </w:r>
    </w:p>
    <w:p w:rsidR="006F0815" w:rsidRPr="00960E45" w:rsidRDefault="006F0815" w:rsidP="00960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                                                 Краткое описание игры</w:t>
      </w:r>
    </w:p>
    <w:p w:rsidR="0029373B" w:rsidRPr="00960E45" w:rsidRDefault="006F0815" w:rsidP="00960E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Формируются три команды по  6 человек,    получают маршрутный лист и перемещается по  этапам. </w:t>
      </w:r>
    </w:p>
    <w:p w:rsidR="006F0815" w:rsidRPr="00960E45" w:rsidRDefault="006F0815" w:rsidP="00960E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Каждая команда получает пилотки разных цветов: черные  – « Танкисты», зеленые – «Пехотинцы», </w:t>
      </w:r>
      <w:proofErr w:type="spellStart"/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голубые</w:t>
      </w:r>
      <w:proofErr w:type="spellEnd"/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«Летчики».</w:t>
      </w:r>
    </w:p>
    <w:p w:rsidR="006F0815" w:rsidRPr="00960E45" w:rsidRDefault="006F0815" w:rsidP="00960E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6 этапов, на каждом этапе ставятся определенные испытания. После  прохождения, которого  команда получает конверт - ключ с одной буквой. Пройдя  шесть  этапов,  команда  должна собрать слово «Победа». Время на выполнение задания  каждого этапа -10 минут.</w:t>
      </w:r>
    </w:p>
    <w:p w:rsidR="006F0815" w:rsidRPr="00960E45" w:rsidRDefault="006F0815" w:rsidP="00960E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каждое выполненное задание выставляются баллы в маршрутный лист, если команда не успевает в отведенное время, ставятся штрафные баллы. </w:t>
      </w:r>
    </w:p>
    <w:p w:rsidR="00EC1F19" w:rsidRPr="00960E45" w:rsidRDefault="006F0815" w:rsidP="00960E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Сценарий  </w:t>
      </w:r>
      <w:proofErr w:type="gramStart"/>
      <w:r w:rsidRPr="00960E4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исторического</w:t>
      </w:r>
      <w:proofErr w:type="gramEnd"/>
      <w:r w:rsidR="00011756" w:rsidRPr="00960E4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proofErr w:type="spellStart"/>
      <w:r w:rsidRPr="00960E4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квеста</w:t>
      </w:r>
      <w:proofErr w:type="spellEnd"/>
    </w:p>
    <w:p w:rsidR="006F0815" w:rsidRPr="00960E45" w:rsidRDefault="006F0815" w:rsidP="00960E4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«</w:t>
      </w:r>
      <w:r w:rsidRPr="00960E45">
        <w:rPr>
          <w:rFonts w:ascii="Times New Roman" w:hAnsi="Times New Roman" w:cs="Times New Roman"/>
          <w:sz w:val="28"/>
          <w:szCs w:val="28"/>
        </w:rPr>
        <w:t>Знатоки  военной истории родного края</w:t>
      </w:r>
      <w:r w:rsidRPr="00960E4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»</w:t>
      </w:r>
    </w:p>
    <w:p w:rsidR="006F0815" w:rsidRPr="00960E45" w:rsidRDefault="006F0815" w:rsidP="00960E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музея:</w:t>
      </w:r>
    </w:p>
    <w:p w:rsidR="006F0815" w:rsidRPr="00960E45" w:rsidRDefault="006F0815" w:rsidP="00960E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вы находитесь в школьном музее Боевой славы. Наше мероприятие направлено на  </w:t>
      </w:r>
      <w:r w:rsidR="0029373B"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то, </w:t>
      </w:r>
      <w:r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чтобы  открыть много нового и интересного из истории нашего края и истории нашей страны</w:t>
      </w:r>
      <w:r w:rsidR="00EC1F19"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годы войны</w:t>
      </w:r>
      <w:r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6F0815" w:rsidRPr="00960E45" w:rsidRDefault="006F0815" w:rsidP="00960E45">
      <w:pPr>
        <w:shd w:val="clear" w:color="auto" w:fill="FFFFFF"/>
        <w:tabs>
          <w:tab w:val="left" w:pos="1845"/>
        </w:tabs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Ведущий 1:</w:t>
      </w:r>
    </w:p>
    <w:p w:rsidR="006F0815" w:rsidRPr="00960E45" w:rsidRDefault="006F0815" w:rsidP="00960E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Каждая команда разыгрывает по жребию первый номер ее маршрута, далее игра идет по круговому принципу.  Участники команды в составе 6 человек перемещаются по маршруту.  На игровой  точке  команду  встречает  помощник ведущего  и предлагает  выполнить  задание, после  выполнения  которого,  или  по истечению    времени  команда  получает ориентир на следующую игровую точку.  </w:t>
      </w:r>
      <w:r w:rsidR="0029373B"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Время игры на каждой этапе до 10</w:t>
      </w:r>
      <w:r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минут</w:t>
      </w:r>
      <w:r w:rsidR="0029373B"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6F0815" w:rsidRPr="00960E45" w:rsidRDefault="0029373B" w:rsidP="00960E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Как только команда  выполняет </w:t>
      </w:r>
      <w:r w:rsidR="006F0815"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задание, вам вручается конверт.</w:t>
      </w:r>
      <w:r w:rsidR="00C92687"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Победителем </w:t>
      </w:r>
      <w:proofErr w:type="spellStart"/>
      <w:r w:rsidR="00C92687"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</w:t>
      </w:r>
      <w:r w:rsidR="006F0815"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вест-игры</w:t>
      </w:r>
      <w:proofErr w:type="spellEnd"/>
      <w:r w:rsidR="006F0815" w:rsidRPr="00960E4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становится команда, которая пройдет всю игру максимально быстро, выполнит все предложенные задания и соберет слово из полученных букв.</w:t>
      </w:r>
    </w:p>
    <w:p w:rsidR="006F0815" w:rsidRPr="00960E45" w:rsidRDefault="006F0815" w:rsidP="00960E45">
      <w:pPr>
        <w:shd w:val="clear" w:color="auto" w:fill="FFFFFF"/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F0815" w:rsidRPr="00960E45" w:rsidRDefault="006F0815" w:rsidP="00960E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E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Каждый капитан  команды вытягивает жребий. </w:t>
      </w:r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Определяется цвет пилоток: черные  – « Танкисты», зеленые – «Пехотинцы», </w:t>
      </w:r>
      <w:proofErr w:type="spellStart"/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голубые</w:t>
      </w:r>
      <w:proofErr w:type="spellEnd"/>
      <w:r w:rsidRPr="00960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«Летчики». Выдаются маршрутные листы.</w:t>
      </w:r>
    </w:p>
    <w:p w:rsidR="006F0815" w:rsidRPr="006F0815" w:rsidRDefault="006F0815" w:rsidP="008A66D1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Этап 1.Полководцы: </w:t>
      </w:r>
    </w:p>
    <w:p w:rsidR="006F0815" w:rsidRPr="006F0815" w:rsidRDefault="00960E45" w:rsidP="008A66D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155575</wp:posOffset>
            </wp:positionV>
            <wp:extent cx="1401445" cy="2011045"/>
            <wp:effectExtent l="19050" t="0" r="8255" b="0"/>
            <wp:wrapSquare wrapText="bothSides"/>
            <wp:docPr id="9" name="Рисунок 9" descr="ighra-kviest-po-sliedam-vielikoi-otiechiestviennoi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ghra-kviest-po-sliedam-vielikoi-otiechiestviennoi_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201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F0815"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Определите по фото, кто эти полководцы? </w:t>
      </w:r>
    </w:p>
    <w:p w:rsidR="006F0815" w:rsidRPr="006F0815" w:rsidRDefault="006F0815" w:rsidP="008A66D1">
      <w:pPr>
        <w:tabs>
          <w:tab w:val="left" w:pos="2370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Назовите фамилию известного  военачальника,   память, о котором увековечена в нашем городе. </w:t>
      </w:r>
    </w:p>
    <w:p w:rsidR="006F0815" w:rsidRDefault="00960E45" w:rsidP="008A66D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Подсказка:  </w:t>
      </w:r>
      <w:r w:rsidR="006F0815"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Георгий Константинович Жуков</w:t>
      </w:r>
    </w:p>
    <w:p w:rsidR="00C92687" w:rsidRDefault="00C92687" w:rsidP="008A66D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815" w:rsidRPr="006F0815" w:rsidRDefault="006F0815" w:rsidP="008A66D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47800" cy="1924050"/>
            <wp:effectExtent l="0" t="0" r="0" b="0"/>
            <wp:wrapSquare wrapText="bothSides"/>
            <wp:docPr id="8" name="Рисунок 8" descr="ighra-kviest-po-sliedam-vielikoi-otiechiestviennoi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ighra-kviest-po-sliedam-vielikoi-otiechiestviennoi_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Известно, что данный полководец прославился в боях,   был командующим Белорусским фронтом.</w:t>
      </w:r>
    </w:p>
    <w:p w:rsidR="006F0815" w:rsidRPr="006F0815" w:rsidRDefault="00960E45" w:rsidP="008A66D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Подсказка:  </w:t>
      </w:r>
      <w:r w:rsidR="006F0815" w:rsidRPr="006F08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Константин Константинович Рокоссовский</w:t>
      </w:r>
      <w:r w:rsidR="006F0815"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F0815" w:rsidRPr="006F0815" w:rsidRDefault="006F0815" w:rsidP="008A66D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6F0815" w:rsidRPr="006F0815" w:rsidRDefault="006F0815" w:rsidP="008A66D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F0815" w:rsidRPr="006F0815" w:rsidRDefault="00960E45" w:rsidP="008A66D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363855</wp:posOffset>
            </wp:positionV>
            <wp:extent cx="1457960" cy="2011045"/>
            <wp:effectExtent l="19050" t="0" r="8890" b="0"/>
            <wp:wrapSquare wrapText="bothSides"/>
            <wp:docPr id="7" name="Рисунок 7" descr="ighra-kviest-po-sliedam-vielikoi-otiechiestviennoi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ighra-kviest-po-sliedam-vielikoi-otiechiestviennoi_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201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F0815"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Именем этого полководца назван микрорайон нашего города</w:t>
      </w:r>
    </w:p>
    <w:p w:rsidR="006F0815" w:rsidRDefault="00960E45" w:rsidP="008A66D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Подсказка: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815" w:rsidRPr="006F08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Конев</w:t>
      </w:r>
      <w:r w:rsidR="006F0815"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F0815" w:rsidRPr="006F08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Иван</w:t>
      </w:r>
      <w:r w:rsidR="006F0815"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F0815" w:rsidRPr="006F08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Степанович</w:t>
      </w:r>
      <w:r w:rsidR="006F0815"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60E45" w:rsidRPr="006F0815" w:rsidRDefault="00960E45" w:rsidP="008A66D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0815" w:rsidRPr="006F0815" w:rsidRDefault="006F0815" w:rsidP="008A66D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F0815" w:rsidRPr="006F0815" w:rsidRDefault="006F0815" w:rsidP="008A66D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F0815" w:rsidRPr="006F0815" w:rsidRDefault="006F0815" w:rsidP="008A66D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960E45" w:rsidRDefault="00960E45" w:rsidP="008A66D1">
      <w:p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6F0815">
        <w:rPr>
          <w:rFonts w:ascii="Times New Roman" w:eastAsia="Calibri" w:hAnsi="Times New Roman" w:cs="Times New Roman"/>
          <w:sz w:val="28"/>
          <w:szCs w:val="28"/>
        </w:rPr>
        <w:t xml:space="preserve">роженец села </w:t>
      </w:r>
      <w:hyperlink r:id="rId10" w:tooltip="Ватутино (Белгородская область)" w:history="1">
        <w:proofErr w:type="spellStart"/>
        <w:r w:rsidRPr="00EC1F19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Чепухино</w:t>
        </w:r>
        <w:proofErr w:type="spellEnd"/>
      </w:hyperlink>
      <w:r w:rsidRPr="00EC1F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 </w:t>
      </w:r>
      <w:hyperlink r:id="rId11" w:tooltip="Воронежская губерния" w:history="1">
        <w:r w:rsidRPr="00EC1F19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Воронежская губерния</w:t>
        </w:r>
      </w:hyperlink>
      <w:r w:rsidRPr="00EC1F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tooltip="Герой Советского Союза" w:history="1">
        <w:r w:rsidRPr="00EC1F19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Герой Советского Союза</w:t>
        </w:r>
      </w:hyperlink>
      <w:r w:rsidRPr="00EC1F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6F081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(15 апреля 1965 года, посмертно). </w:t>
      </w:r>
      <w:r w:rsidR="006F0815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546578" cy="2107212"/>
            <wp:effectExtent l="19050" t="0" r="0" b="0"/>
            <wp:wrapSquare wrapText="bothSides"/>
            <wp:docPr id="6" name="Рисунок 6" descr="ÐÐ¸ÐºÐ¾Ð»Ð°Ð¹ ÐÐ°ÑÑÑÐ¸Ð½ - ÑÐ¾Ð²ÐµÑÑÐºÐ¸Ð¹ Ð²Ð¾ÐµÐ½Ð°ÑÐ°Ð»ÑÐ½Ð¸Ðº, Ð³ÐµÐ½ÐµÑÐ°Ð» Ð°ÑÐ¼Ð¸Ð¸, Ð³ÐµÑÐ¾Ð¹ Ð¡Ð¾Ð²ÐµÑÑÐºÐ¾Ð³Ð¾ Ð¡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Ð¸ÐºÐ¾Ð»Ð°Ð¹ ÐÐ°ÑÑÑÐ¸Ð½ - ÑÐ¾Ð²ÐµÑÑÐºÐ¸Ð¹ Ð²Ð¾ÐµÐ½Ð°ÑÐ°Ð»ÑÐ½Ð¸Ðº, Ð³ÐµÐ½ÐµÑÐ°Ð» Ð°ÑÐ¼Ð¸Ð¸, Ð³ÐµÑÐ¾Ð¹ Ð¡Ð¾Ð²ÐµÑÑÐºÐ¾Ð³Ð¾ Ð¡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578" cy="2107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60E45" w:rsidRPr="006F0815" w:rsidRDefault="00960E45" w:rsidP="00960E45">
      <w:p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>Подсказка: В</w:t>
      </w:r>
      <w:r w:rsidRPr="006F0815">
        <w:rPr>
          <w:rFonts w:ascii="Times New Roman" w:eastAsia="Calibri" w:hAnsi="Times New Roman" w:cs="Times New Roman"/>
          <w:sz w:val="28"/>
          <w:szCs w:val="28"/>
        </w:rPr>
        <w:t xml:space="preserve">атутин  Николай Федорович </w:t>
      </w:r>
    </w:p>
    <w:p w:rsidR="00960E45" w:rsidRDefault="00960E45" w:rsidP="008A66D1">
      <w:p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:rsidR="00EC1F19" w:rsidRPr="008A66D1" w:rsidRDefault="00EC1F19" w:rsidP="008A66D1">
      <w:pPr>
        <w:tabs>
          <w:tab w:val="left" w:pos="270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Количество баллов -5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ab/>
        <w:t xml:space="preserve"> (</w:t>
      </w:r>
      <w:r w:rsidR="006F0815" w:rsidRPr="006F0815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буква П)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.</w:t>
      </w:r>
    </w:p>
    <w:p w:rsidR="006F0815" w:rsidRPr="006F0815" w:rsidRDefault="006F0815" w:rsidP="008A66D1">
      <w:pPr>
        <w:spacing w:line="36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  2 .Ордена и медали   В</w:t>
      </w:r>
      <w:r w:rsidR="00EC1F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еликой отечественной войны</w:t>
      </w:r>
    </w:p>
    <w:p w:rsidR="006F0815" w:rsidRPr="006F0815" w:rsidRDefault="006F0815" w:rsidP="008A66D1">
      <w:pPr>
        <w:spacing w:line="36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1. За годы войны были вручены и учреждены медали и ордена доблестным защитникам родины.</w:t>
      </w:r>
    </w:p>
    <w:p w:rsidR="006F0815" w:rsidRPr="006F0815" w:rsidRDefault="006F0815" w:rsidP="008A66D1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0815">
        <w:rPr>
          <w:rFonts w:ascii="Times New Roman" w:eastAsia="Calibri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Носите ордена! Они вам за Победу,</w:t>
      </w:r>
      <w:r w:rsidRPr="006F0815">
        <w:rPr>
          <w:rFonts w:ascii="Times New Roman" w:eastAsia="Calibri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За раны ваши честные даны.</w:t>
      </w:r>
      <w:r w:rsidRPr="006F0815">
        <w:rPr>
          <w:rFonts w:ascii="Times New Roman" w:eastAsia="Calibri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Носите ордена, в них теплятся рассветы,</w:t>
      </w:r>
      <w:r w:rsidRPr="006F0815">
        <w:rPr>
          <w:rFonts w:ascii="Times New Roman" w:eastAsia="Calibri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Что отстояли вы в окопах той войны.</w:t>
      </w:r>
    </w:p>
    <w:p w:rsidR="006F0815" w:rsidRPr="006F0815" w:rsidRDefault="006F0815" w:rsidP="008A66D1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Определите,   какие это награды и кому они вручались.</w:t>
      </w:r>
    </w:p>
    <w:p w:rsidR="006F0815" w:rsidRPr="006F0815" w:rsidRDefault="006F0815" w:rsidP="008A66D1">
      <w:pPr>
        <w:shd w:val="clear" w:color="auto" w:fill="FFFFFF"/>
        <w:tabs>
          <w:tab w:val="left" w:pos="6120"/>
          <w:tab w:val="left" w:pos="669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815" w:rsidRPr="006F0815" w:rsidRDefault="006F0815" w:rsidP="008A66D1">
      <w:pPr>
        <w:shd w:val="clear" w:color="auto" w:fill="FFFFFF"/>
        <w:tabs>
          <w:tab w:val="left" w:pos="6120"/>
          <w:tab w:val="left" w:pos="669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815" w:rsidRPr="006F0815" w:rsidRDefault="006F0815" w:rsidP="008A66D1">
      <w:pPr>
        <w:shd w:val="clear" w:color="auto" w:fill="FFFFFF"/>
        <w:tabs>
          <w:tab w:val="left" w:pos="6120"/>
          <w:tab w:val="left" w:pos="6690"/>
        </w:tabs>
        <w:spacing w:after="0" w:line="360" w:lineRule="auto"/>
        <w:ind w:left="360" w:hanging="786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1637030" cy="1693545"/>
            <wp:effectExtent l="0" t="0" r="1270" b="1905"/>
            <wp:docPr id="5" name="Рисунок 5" descr="10821_24cff95384c9b40ee70ee81c1eb334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821_24cff95384c9b40ee70ee81c1eb334f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030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815">
        <w:rPr>
          <w:rFonts w:ascii="Times New Roman" w:eastAsia="Calibri" w:hAnsi="Times New Roman" w:cs="Times New Roman"/>
          <w:sz w:val="28"/>
          <w:szCs w:val="28"/>
        </w:rPr>
        <w:t>1.</w:t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Орден Отечественной войны учреждён указом Президиума Верховного Совета СССР от 20 мая 1942г.</w:t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Он имеет две степени. Высшей является 1-я степень. Орденом награждались за боевые подвиги</w:t>
      </w:r>
      <w:r w:rsidR="00EC1F1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как командиры Красной Армии, так и рядовые красноармейцы. Приводится около ста подвигов, за которые солдаты и офицеры награждаются этим орденом.</w:t>
      </w:r>
    </w:p>
    <w:p w:rsidR="006F0815" w:rsidRPr="006F0815" w:rsidRDefault="006F0815" w:rsidP="008A66D1">
      <w:pPr>
        <w:shd w:val="clear" w:color="auto" w:fill="FFFFFF"/>
        <w:tabs>
          <w:tab w:val="left" w:pos="6120"/>
          <w:tab w:val="left" w:pos="6690"/>
        </w:tabs>
        <w:spacing w:after="0" w:line="360" w:lineRule="auto"/>
        <w:ind w:left="360" w:hanging="786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6F0815" w:rsidRPr="006F0815" w:rsidRDefault="006F0815" w:rsidP="008A66D1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shd w:val="clear" w:color="auto" w:fill="FFFFFF"/>
        </w:rPr>
      </w:pPr>
    </w:p>
    <w:p w:rsidR="006F0815" w:rsidRPr="006F0815" w:rsidRDefault="006F0815" w:rsidP="008A66D1">
      <w:pPr>
        <w:shd w:val="clear" w:color="auto" w:fill="FFFFFF"/>
        <w:tabs>
          <w:tab w:val="left" w:pos="6120"/>
          <w:tab w:val="left" w:pos="6690"/>
        </w:tabs>
        <w:spacing w:after="0" w:line="360" w:lineRule="auto"/>
        <w:ind w:left="360" w:hanging="786"/>
        <w:jc w:val="both"/>
        <w:rPr>
          <w:rFonts w:ascii="Times New Roman" w:eastAsia="Calibri" w:hAnsi="Times New Roman" w:cs="Times New Roman"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1715770" cy="1648460"/>
            <wp:effectExtent l="0" t="0" r="0" b="8890"/>
            <wp:docPr id="4" name="Рисунок 4" descr="10821_8fb8bf4b7e87ec6f53c5d79f821cc5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0821_8fb8bf4b7e87ec6f53c5d79f821cc5ba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770" cy="164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815">
        <w:rPr>
          <w:rFonts w:ascii="Times New Roman" w:eastAsia="Calibri" w:hAnsi="Times New Roman" w:cs="Times New Roman"/>
          <w:sz w:val="28"/>
          <w:szCs w:val="28"/>
        </w:rPr>
        <w:t>2.</w:t>
      </w:r>
      <w:r w:rsidRPr="006F0815">
        <w:rPr>
          <w:rFonts w:ascii="Times New Roman" w:eastAsia="Calibri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Орден Красной Звезды. </w:t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Во время Великой Отечественной войны им было награждено более 2 миллионов 860 тысяч человек. Как рядовые, так и офицеры.</w:t>
      </w:r>
    </w:p>
    <w:p w:rsidR="006F0815" w:rsidRPr="006F0815" w:rsidRDefault="006F0815" w:rsidP="008A66D1">
      <w:pPr>
        <w:shd w:val="clear" w:color="auto" w:fill="FFFFFF"/>
        <w:tabs>
          <w:tab w:val="left" w:pos="6120"/>
          <w:tab w:val="left" w:pos="669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815" w:rsidRPr="006F0815" w:rsidRDefault="006F0815" w:rsidP="008A66D1">
      <w:pPr>
        <w:shd w:val="clear" w:color="auto" w:fill="FFFFFF"/>
        <w:tabs>
          <w:tab w:val="left" w:pos="6120"/>
          <w:tab w:val="left" w:pos="6690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vertAlign w:val="subscript"/>
        </w:rPr>
      </w:pPr>
      <w:r>
        <w:rPr>
          <w:rFonts w:ascii="Times New Roman" w:eastAsia="Calibri" w:hAnsi="Times New Roman" w:cs="Times New Roman"/>
          <w:noProof/>
          <w:lang w:eastAsia="ru-RU"/>
        </w:rPr>
        <w:lastRenderedPageBreak/>
        <w:drawing>
          <wp:inline distT="0" distB="0" distL="0" distR="0">
            <wp:extent cx="1614170" cy="1535430"/>
            <wp:effectExtent l="0" t="0" r="5080" b="7620"/>
            <wp:docPr id="3" name="Рисунок 3" descr="10821_aff17cde69d023534485f79897507e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0821_aff17cde69d023534485f79897507e5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153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815">
        <w:rPr>
          <w:rFonts w:ascii="Times New Roman" w:eastAsia="Calibri" w:hAnsi="Times New Roman" w:cs="Times New Roman"/>
          <w:sz w:val="28"/>
          <w:szCs w:val="28"/>
        </w:rPr>
        <w:t>3.</w:t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Орден "Победа", как высшим военным орденом, награждались лица высшего командного состава за успешное проведение таких боевых операций в масштабе одного или нескольких фронтов, в результате которых в корне менялась обстановка в пользу Советской Армии. Более 100 бриллиантов украшают этот орден.</w:t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Учрежден Указом Президиума Верховного Совета СССР от 8 ноября 1943 г. Орден "Победа" за № 1 был вручен Маршалу Советского Союза Жукову Г. К., а орден "Победа" за № 2 - Маршалу Советского Союза Василевскому А. М.</w:t>
      </w:r>
    </w:p>
    <w:p w:rsidR="006F0815" w:rsidRPr="006F0815" w:rsidRDefault="006F0815" w:rsidP="008A66D1">
      <w:pPr>
        <w:shd w:val="clear" w:color="auto" w:fill="FFFFFF"/>
        <w:tabs>
          <w:tab w:val="left" w:pos="6120"/>
          <w:tab w:val="left" w:pos="6690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1953260" cy="1873885"/>
            <wp:effectExtent l="0" t="0" r="8890" b="0"/>
            <wp:docPr id="2" name="Рисунок 2" descr="10821_3976001a13d092e09b439e5c510d95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0821_3976001a13d092e09b439e5c510d95a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60" cy="187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815">
        <w:rPr>
          <w:rFonts w:ascii="Times New Roman" w:eastAsia="Calibri" w:hAnsi="Times New Roman" w:cs="Times New Roman"/>
        </w:rPr>
        <w:t xml:space="preserve"> 4. </w:t>
      </w:r>
      <w:r w:rsidRPr="006F0815">
        <w:rPr>
          <w:rFonts w:ascii="Times New Roman" w:eastAsia="Calibri" w:hAnsi="Times New Roman" w:cs="Times New Roman"/>
          <w:sz w:val="28"/>
          <w:szCs w:val="28"/>
        </w:rPr>
        <w:t xml:space="preserve">Орден Суворова  </w:t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Учрежден Указом Президиума Верховного Совета СССР от 29 июля 1942г. </w:t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для награждения офицеров и генералов Советской Армии за выдающиеся заслуги в деле организации и руководства боевыми операциями, а также за боевые успехи в боях по защите Родины. Имеет три степени. Всего было произведено свыше 7 тысяч награждений.  </w:t>
      </w:r>
    </w:p>
    <w:p w:rsidR="006F0815" w:rsidRPr="006F0815" w:rsidRDefault="006F0815" w:rsidP="008A66D1">
      <w:pPr>
        <w:shd w:val="clear" w:color="auto" w:fill="FFFFFF"/>
        <w:tabs>
          <w:tab w:val="left" w:pos="6120"/>
          <w:tab w:val="left" w:pos="6690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6F0815" w:rsidRPr="006F0815" w:rsidRDefault="006F0815" w:rsidP="008A66D1">
      <w:pPr>
        <w:shd w:val="clear" w:color="auto" w:fill="FFFFFF"/>
        <w:tabs>
          <w:tab w:val="left" w:pos="6120"/>
          <w:tab w:val="left" w:pos="6690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6F0815" w:rsidRPr="006F0815" w:rsidRDefault="006F0815" w:rsidP="00632449">
      <w:pPr>
        <w:shd w:val="clear" w:color="auto" w:fill="FFFFFF"/>
        <w:tabs>
          <w:tab w:val="left" w:pos="6120"/>
          <w:tab w:val="left" w:pos="6690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noProof/>
          <w:lang w:eastAsia="ru-RU"/>
        </w:rPr>
        <w:lastRenderedPageBreak/>
        <w:drawing>
          <wp:inline distT="0" distB="0" distL="0" distR="0">
            <wp:extent cx="2370455" cy="1772285"/>
            <wp:effectExtent l="0" t="0" r="0" b="0"/>
            <wp:docPr id="1" name="Рисунок 1" descr="10821_0df3ce736ed9a98a5d982f91a9852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0821_0df3ce736ed9a98a5d982f91a985244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55" cy="177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5.  Медаль «За оборону Ленинграда» учреждена указом президиума Верховного Совета СССР от 22 декабря 1942г.</w:t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Медаль «За оборону Ленинграда» вручалась как участвовавшим в обороне города в течение всего периода обороны, так и тем, кто по различным причинам был эвакуирован из города в период его обороны (по болезни, по ранению, в связи с выполнением правительственных заданий и т.п.)</w:t>
      </w:r>
      <w:proofErr w:type="gramStart"/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.В</w:t>
      </w:r>
      <w:proofErr w:type="gramEnd"/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сего медалью «За оборону Ленинграда» награждено около 1470 тыс. человек.</w:t>
      </w:r>
    </w:p>
    <w:p w:rsidR="006F0815" w:rsidRPr="006F0815" w:rsidRDefault="006F0815" w:rsidP="00632449">
      <w:pPr>
        <w:shd w:val="clear" w:color="auto" w:fill="FFFFFF"/>
        <w:tabs>
          <w:tab w:val="left" w:pos="6120"/>
          <w:tab w:val="left" w:pos="669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Ведущий 2. </w:t>
      </w:r>
    </w:p>
    <w:p w:rsidR="006F0815" w:rsidRPr="006F0815" w:rsidRDefault="006F0815" w:rsidP="00632449">
      <w:pPr>
        <w:shd w:val="clear" w:color="auto" w:fill="FFFFFF"/>
        <w:tabs>
          <w:tab w:val="left" w:pos="6120"/>
          <w:tab w:val="left" w:pos="6690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Ордена и медали – священная слава!</w:t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Тех, кто кровь проливал – невозможно забыть!</w:t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глумиться над памятью – нам не престало,</w:t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F081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Есть черта, за которую грех заступить…</w:t>
      </w:r>
    </w:p>
    <w:p w:rsidR="006F0815" w:rsidRPr="006F0815" w:rsidRDefault="006F0815" w:rsidP="00632449">
      <w:pPr>
        <w:tabs>
          <w:tab w:val="left" w:pos="2700"/>
        </w:tabs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0815">
        <w:rPr>
          <w:rFonts w:ascii="Times New Roman" w:eastAsia="Calibri" w:hAnsi="Times New Roman" w:cs="Times New Roman"/>
          <w:b/>
          <w:sz w:val="21"/>
          <w:szCs w:val="21"/>
          <w:shd w:val="clear" w:color="auto" w:fill="FFFFFF"/>
        </w:rPr>
        <w:t>Количество баллов -5</w:t>
      </w:r>
      <w:r w:rsidRPr="006F0815">
        <w:rPr>
          <w:rFonts w:ascii="Times New Roman" w:eastAsia="Calibri" w:hAnsi="Times New Roman" w:cs="Times New Roman"/>
          <w:b/>
          <w:sz w:val="21"/>
          <w:szCs w:val="21"/>
          <w:shd w:val="clear" w:color="auto" w:fill="FFFFFF"/>
        </w:rPr>
        <w:tab/>
      </w:r>
      <w:proofErr w:type="gramStart"/>
      <w:r w:rsidRPr="006F0815">
        <w:rPr>
          <w:rFonts w:ascii="Times New Roman" w:eastAsia="Calibri" w:hAnsi="Times New Roman" w:cs="Times New Roman"/>
          <w:b/>
          <w:sz w:val="21"/>
          <w:szCs w:val="21"/>
          <w:shd w:val="clear" w:color="auto" w:fill="FFFFFF"/>
        </w:rPr>
        <w:t xml:space="preserve">( </w:t>
      </w:r>
      <w:proofErr w:type="gramEnd"/>
      <w:r w:rsidRPr="006F0815">
        <w:rPr>
          <w:rFonts w:ascii="Times New Roman" w:eastAsia="Calibri" w:hAnsi="Times New Roman" w:cs="Times New Roman"/>
          <w:b/>
          <w:sz w:val="21"/>
          <w:szCs w:val="21"/>
          <w:shd w:val="clear" w:color="auto" w:fill="FFFFFF"/>
        </w:rPr>
        <w:t>буква О)</w:t>
      </w:r>
    </w:p>
    <w:p w:rsidR="006F0815" w:rsidRPr="006F0815" w:rsidRDefault="006F0815" w:rsidP="00632449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  3 .Битвы и боевые операции (Тест).</w:t>
      </w:r>
    </w:p>
    <w:p w:rsidR="006F0815" w:rsidRPr="006F0815" w:rsidRDefault="006F0815" w:rsidP="0063244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Группировки немецких войск обычно получали «территориальное» название: «Центр», «Юг», «Север». Почему такое странное название у участвовавшей в Курской битве оперативной группы «</w:t>
      </w:r>
      <w:proofErr w:type="spellStart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Кемпф</w:t>
      </w:r>
      <w:proofErr w:type="spellEnd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»? 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F0815" w:rsidRPr="006F0815" w:rsidRDefault="006F0815" w:rsidP="0063244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815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6F0815">
        <w:rPr>
          <w:rFonts w:ascii="Times New Roman" w:eastAsia="Calibri" w:hAnsi="Times New Roman" w:cs="Times New Roman"/>
          <w:sz w:val="28"/>
          <w:szCs w:val="28"/>
        </w:rPr>
        <w:t xml:space="preserve"> Оперативная группа «</w:t>
      </w:r>
      <w:proofErr w:type="spellStart"/>
      <w:r w:rsidRPr="006F0815">
        <w:rPr>
          <w:rFonts w:ascii="Times New Roman" w:eastAsia="Calibri" w:hAnsi="Times New Roman" w:cs="Times New Roman"/>
          <w:sz w:val="28"/>
          <w:szCs w:val="28"/>
        </w:rPr>
        <w:t>Кемпф</w:t>
      </w:r>
      <w:proofErr w:type="spellEnd"/>
      <w:r w:rsidRPr="006F0815">
        <w:rPr>
          <w:rFonts w:ascii="Times New Roman" w:eastAsia="Calibri" w:hAnsi="Times New Roman" w:cs="Times New Roman"/>
          <w:sz w:val="28"/>
          <w:szCs w:val="28"/>
        </w:rPr>
        <w:t xml:space="preserve">» получила название по фамилии своего командующего Вернера </w:t>
      </w:r>
      <w:proofErr w:type="spellStart"/>
      <w:r w:rsidRPr="006F0815">
        <w:rPr>
          <w:rFonts w:ascii="Times New Roman" w:eastAsia="Calibri" w:hAnsi="Times New Roman" w:cs="Times New Roman"/>
          <w:sz w:val="28"/>
          <w:szCs w:val="28"/>
        </w:rPr>
        <w:t>Кемпфа</w:t>
      </w:r>
      <w:proofErr w:type="spellEnd"/>
      <w:r w:rsidRPr="006F081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F0815" w:rsidRPr="006F0815" w:rsidRDefault="006F0815" w:rsidP="00632449">
      <w:pPr>
        <w:tabs>
          <w:tab w:val="left" w:pos="6375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6F0815">
        <w:rPr>
          <w:rFonts w:ascii="Times New Roman" w:eastAsia="Calibri" w:hAnsi="Times New Roman" w:cs="Times New Roman"/>
          <w:sz w:val="28"/>
          <w:szCs w:val="28"/>
        </w:rPr>
        <w:t xml:space="preserve"> Какое кодовое название было у </w:t>
      </w:r>
      <w:proofErr w:type="spellStart"/>
      <w:r w:rsidRPr="006F0815">
        <w:rPr>
          <w:rFonts w:ascii="Times New Roman" w:eastAsia="Calibri" w:hAnsi="Times New Roman" w:cs="Times New Roman"/>
          <w:sz w:val="28"/>
          <w:szCs w:val="28"/>
        </w:rPr>
        <w:t>Белгородско-Харьковской</w:t>
      </w:r>
      <w:proofErr w:type="spellEnd"/>
      <w:r w:rsidRPr="006F0815">
        <w:rPr>
          <w:rFonts w:ascii="Times New Roman" w:eastAsia="Calibri" w:hAnsi="Times New Roman" w:cs="Times New Roman"/>
          <w:sz w:val="28"/>
          <w:szCs w:val="28"/>
        </w:rPr>
        <w:t xml:space="preserve"> наступательной операции (2 февраля — 3 марта 1943 года)?</w:t>
      </w: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6F0815" w:rsidRPr="006F0815" w:rsidRDefault="006F0815" w:rsidP="00632449">
      <w:pPr>
        <w:tabs>
          <w:tab w:val="left" w:pos="6375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 Румянцев</w:t>
      </w:r>
    </w:p>
    <w:p w:rsidR="006F0815" w:rsidRPr="006F0815" w:rsidRDefault="006F0815" w:rsidP="00632449">
      <w:pPr>
        <w:tabs>
          <w:tab w:val="left" w:pos="637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Когда состоялось </w:t>
      </w:r>
      <w:proofErr w:type="spellStart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Прохоровское</w:t>
      </w:r>
      <w:proofErr w:type="spellEnd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сражение? </w:t>
      </w:r>
    </w:p>
    <w:p w:rsidR="006F0815" w:rsidRPr="006F0815" w:rsidRDefault="006F0815" w:rsidP="00632449">
      <w:pPr>
        <w:tabs>
          <w:tab w:val="left" w:pos="6375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 12 июля 1943 года</w:t>
      </w:r>
    </w:p>
    <w:p w:rsidR="006F0815" w:rsidRPr="006F0815" w:rsidRDefault="006F0815" w:rsidP="0063244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6F0815">
        <w:rPr>
          <w:rFonts w:ascii="Times New Roman" w:eastAsia="Calibri" w:hAnsi="Times New Roman" w:cs="Times New Roman"/>
          <w:sz w:val="28"/>
          <w:szCs w:val="28"/>
        </w:rPr>
        <w:t>Кодовое название операции немецкого командования в районе Курского выступа?</w:t>
      </w:r>
    </w:p>
    <w:p w:rsidR="006F0815" w:rsidRPr="006F0815" w:rsidRDefault="006F0815" w:rsidP="00632449">
      <w:pPr>
        <w:tabs>
          <w:tab w:val="left" w:pos="6375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  «Цитадель»</w:t>
      </w:r>
    </w:p>
    <w:p w:rsidR="006F0815" w:rsidRPr="006F0815" w:rsidRDefault="006F0815" w:rsidP="00632449">
      <w:pPr>
        <w:numPr>
          <w:ilvl w:val="0"/>
          <w:numId w:val="10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6F081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Дата окончания Курского сражения:</w:t>
      </w:r>
    </w:p>
    <w:p w:rsidR="006F0815" w:rsidRPr="006F0815" w:rsidRDefault="006F0815" w:rsidP="00632449">
      <w:pPr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6F0815">
        <w:rPr>
          <w:rFonts w:ascii="Times New Roman" w:eastAsia="Calibri" w:hAnsi="Times New Roman" w:cs="Times New Roman"/>
          <w:sz w:val="28"/>
          <w:szCs w:val="28"/>
        </w:rPr>
        <w:t xml:space="preserve">а) 12 июля,    </w:t>
      </w:r>
    </w:p>
    <w:p w:rsidR="006F0815" w:rsidRPr="006F0815" w:rsidRDefault="006F0815" w:rsidP="00632449">
      <w:pPr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6F0815">
        <w:rPr>
          <w:rFonts w:ascii="Times New Roman" w:eastAsia="Calibri" w:hAnsi="Times New Roman" w:cs="Times New Roman"/>
          <w:sz w:val="28"/>
          <w:szCs w:val="28"/>
        </w:rPr>
        <w:t xml:space="preserve">б) 23 июля,  </w:t>
      </w:r>
    </w:p>
    <w:p w:rsidR="006F0815" w:rsidRPr="006F0815" w:rsidRDefault="006F0815" w:rsidP="00632449">
      <w:pPr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6F0815">
        <w:rPr>
          <w:rFonts w:ascii="Times New Roman" w:eastAsia="Calibri" w:hAnsi="Times New Roman" w:cs="Times New Roman"/>
          <w:sz w:val="28"/>
          <w:szCs w:val="28"/>
        </w:rPr>
        <w:t>в) 23 августа</w:t>
      </w:r>
    </w:p>
    <w:p w:rsidR="006F0815" w:rsidRPr="006F0815" w:rsidRDefault="006F0815" w:rsidP="00632449">
      <w:pPr>
        <w:tabs>
          <w:tab w:val="left" w:pos="6375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  23 августа 1943 года</w:t>
      </w:r>
    </w:p>
    <w:p w:rsidR="006F0815" w:rsidRPr="006F0815" w:rsidRDefault="006F0815" w:rsidP="00632449">
      <w:pPr>
        <w:tabs>
          <w:tab w:val="left" w:pos="2700"/>
        </w:tabs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0815">
        <w:rPr>
          <w:rFonts w:ascii="Times New Roman" w:eastAsia="Calibri" w:hAnsi="Times New Roman" w:cs="Times New Roman"/>
          <w:b/>
          <w:sz w:val="21"/>
          <w:szCs w:val="21"/>
          <w:shd w:val="clear" w:color="auto" w:fill="FFFFFF"/>
        </w:rPr>
        <w:t>Количество баллов -5</w:t>
      </w:r>
      <w:r w:rsidRPr="006F0815">
        <w:rPr>
          <w:rFonts w:ascii="Times New Roman" w:eastAsia="Calibri" w:hAnsi="Times New Roman" w:cs="Times New Roman"/>
          <w:b/>
          <w:sz w:val="21"/>
          <w:szCs w:val="21"/>
          <w:shd w:val="clear" w:color="auto" w:fill="FFFFFF"/>
        </w:rPr>
        <w:tab/>
      </w:r>
      <w:proofErr w:type="gramStart"/>
      <w:r w:rsidRPr="006F0815">
        <w:rPr>
          <w:rFonts w:ascii="Times New Roman" w:eastAsia="Calibri" w:hAnsi="Times New Roman" w:cs="Times New Roman"/>
          <w:b/>
          <w:sz w:val="21"/>
          <w:szCs w:val="21"/>
          <w:shd w:val="clear" w:color="auto" w:fill="FFFFFF"/>
        </w:rPr>
        <w:t xml:space="preserve">( </w:t>
      </w:r>
      <w:proofErr w:type="gramEnd"/>
      <w:r w:rsidRPr="006F0815">
        <w:rPr>
          <w:rFonts w:ascii="Times New Roman" w:eastAsia="Calibri" w:hAnsi="Times New Roman" w:cs="Times New Roman"/>
          <w:b/>
          <w:sz w:val="21"/>
          <w:szCs w:val="21"/>
          <w:shd w:val="clear" w:color="auto" w:fill="FFFFFF"/>
        </w:rPr>
        <w:t>буква Б )</w:t>
      </w:r>
    </w:p>
    <w:p w:rsidR="006F0815" w:rsidRPr="006F0815" w:rsidRDefault="006F0815" w:rsidP="00632449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  4. Герои   Советского союза,  наши земляки</w:t>
      </w:r>
    </w:p>
    <w:p w:rsidR="006F0815" w:rsidRPr="006F0815" w:rsidRDefault="006F0815" w:rsidP="00632449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1. Назовите имена Героев Великой Отечественной Войны, уроженцев </w:t>
      </w:r>
      <w:proofErr w:type="spellStart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Старооскольского</w:t>
      </w:r>
      <w:proofErr w:type="spellEnd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края. Сколько их?  (23). </w:t>
      </w:r>
    </w:p>
    <w:p w:rsidR="006F0815" w:rsidRPr="006F0815" w:rsidRDefault="006F0815" w:rsidP="0063244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Анпилов</w:t>
      </w:r>
      <w:proofErr w:type="spellEnd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Анатолий Андреевич.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Агеев Филипп Павлович.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Болтенков</w:t>
      </w:r>
      <w:proofErr w:type="spellEnd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 Михайлович.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Булгаков Андрей Пантелеевич.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Быков Владимир Иванович.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Власов </w:t>
      </w:r>
      <w:proofErr w:type="spellStart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Митрофан</w:t>
      </w:r>
      <w:proofErr w:type="spellEnd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Ефимович.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Вялых</w:t>
      </w:r>
      <w:proofErr w:type="gramEnd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Николай Алексеевич.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Горбунов Иван Михайлович.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Дергилев</w:t>
      </w:r>
      <w:proofErr w:type="spellEnd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Егор Иванович.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Долгих Петр Николаевич.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Жуков Федор Егорович.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Иванов Николай Дмитриевич.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Кузякин Гаврил Васильевич.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Найдин</w:t>
      </w:r>
      <w:proofErr w:type="spellEnd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Григорий Николаевич.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Прокудин Алексей Николаевич.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Репкин</w:t>
      </w:r>
      <w:proofErr w:type="spellEnd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Аким Васильевич.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Скворцов Николай Александрович.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Тебекин</w:t>
      </w:r>
      <w:proofErr w:type="spellEnd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Павел </w:t>
      </w:r>
      <w:proofErr w:type="spellStart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Дорофеевич</w:t>
      </w:r>
      <w:proofErr w:type="spellEnd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Тулинов Дмитрий Васильевич.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Хворостянов</w:t>
      </w:r>
      <w:proofErr w:type="spellEnd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Илья Алексеевич.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Хмелёв Иван Иванович.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Четверкин Алексей Егорович.</w:t>
      </w: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Шкадин</w:t>
      </w:r>
      <w:proofErr w:type="spellEnd"/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 Тихонович</w:t>
      </w:r>
    </w:p>
    <w:p w:rsidR="006F0815" w:rsidRPr="006F0815" w:rsidRDefault="006F0815" w:rsidP="00632449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каждое имя 1 балл, бонус, если описывается подвиг.</w:t>
      </w:r>
      <w:r w:rsidR="00C92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Приложение 1).</w:t>
      </w:r>
    </w:p>
    <w:p w:rsidR="006F0815" w:rsidRPr="006F0815" w:rsidRDefault="006F0815" w:rsidP="00632449">
      <w:pPr>
        <w:tabs>
          <w:tab w:val="left" w:pos="637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1.Пётр Николаевич Долгих, рядовой 107-го гвардейского истребительного противотанкового полка, когда выбыл из строя командир орудия, заменил его. Артиллерийский расчёт под его командованием подбил два танка, уничтожил четыре пулемётные точки, группу вражеских солдат. 1 ноября 1943 года, командиру орудия, гвардии рядовому Долгих Петру Николаевичу было присвоено звание Героя Советского Союза.</w:t>
      </w:r>
    </w:p>
    <w:p w:rsidR="006F0815" w:rsidRPr="006F0815" w:rsidRDefault="006F0815" w:rsidP="00632449">
      <w:pPr>
        <w:tabs>
          <w:tab w:val="left" w:pos="637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   Дмитрий Васильевич Тулинов в 1943 году своим личным примером воодушевил бойцов, умело, используя огневые средства своей роты. Против роты Тулинова было предпринято 30 контратак и все они были отбиты. При этом уничтожено 200 солдат и офицеров противника. На сороковой день осады десант, оставшись без боеприпасов, пошёл на прорыв блокады через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Чурбашские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болота – на Керчь. За успешно проведённую операцию 34 солдата и офицера были удостоены звания Героя Советского Союза. В их числе был и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староосколец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командир стрелковой роты, старший лейтенант 1339 стрелкового полка Дмитрий Васильевич Тулинов.</w:t>
      </w:r>
    </w:p>
    <w:p w:rsidR="006F0815" w:rsidRPr="006F0815" w:rsidRDefault="006F0815" w:rsidP="00632449">
      <w:pPr>
        <w:tabs>
          <w:tab w:val="left" w:pos="637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</w:t>
      </w:r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Пётр Михайлович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Болтенков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родился 18 июня 1908 года в селе Сорокино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Старооскольского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семье крестьянина. Начало Курской битвы в июле 1943 года гвардии старший сержант Пётр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Болтенков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встретил на белгородской земле. Петр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Болтенков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освобождал Белгород, Харьков, Левобережную Украину. Пётр Михайлович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Болтенков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форсировании Днепра организовал отражение атак врага, огнём из автомата и гранатами уничтожил 25 фашистов. И далее, захватив трофейный пулемёт, истребил 11 солдат и офицеров противника. Указом Президиума Верховного Совета СССР от 22 февраля 1944 года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Болтенкову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Петру Михайловичу присвоено звание Героя Советского Союза.</w:t>
      </w:r>
    </w:p>
    <w:p w:rsidR="006F0815" w:rsidRPr="006F0815" w:rsidRDefault="006F0815" w:rsidP="00632449">
      <w:pPr>
        <w:tabs>
          <w:tab w:val="left" w:pos="637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Рота Алексея Егоровича Четвёркина две недели вела кровопролитные бои, отстаивая захваченный пятачок, а 17 марта перешла в контрнаступление, сумела выйти в тыл неприятеля и захватила две батареи тяжёлых миномётов, 4 танка 6 автомашин. В этом бою на Днепре Четвёркин был ранен, но продолжал руководить ротой. Звание Героя Советского Союза присвоено 22 февраля 1944 года.</w:t>
      </w:r>
    </w:p>
    <w:p w:rsidR="006F0815" w:rsidRPr="006F0815" w:rsidRDefault="006F0815" w:rsidP="00632449">
      <w:pPr>
        <w:tabs>
          <w:tab w:val="left" w:pos="637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 5. </w:t>
      </w:r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Филипп Павлович Агеев в боях под Белгородом 13 августа уничтожил из орудия танк, несколько пулемётных точек. Когда вышел из строя расчёт одной из пушек, Агеев подбил ещё два танка.</w:t>
      </w:r>
    </w:p>
    <w:p w:rsidR="006F0815" w:rsidRPr="006F0815" w:rsidRDefault="006F0815" w:rsidP="00632449">
      <w:pPr>
        <w:tabs>
          <w:tab w:val="left" w:pos="637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6.</w:t>
      </w:r>
      <w:r w:rsidRPr="006F08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Павел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Дорофеевич</w:t>
      </w:r>
      <w:proofErr w:type="spellEnd"/>
      <w:r w:rsidR="000117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Тебекин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командуя стрелковым батальоном, захватил плацдарм и его батальон сумел отразить несколько контратак противника. Во время наступления батальон занял важную высоту и вышел на восточную </w:t>
      </w:r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окраину населённого пункта. Дело происходило на территории Польши. Звание Героя Советского Союза присвоено 24 марта 1945 года.</w:t>
      </w:r>
    </w:p>
    <w:p w:rsidR="006F0815" w:rsidRPr="006F0815" w:rsidRDefault="006F0815" w:rsidP="00632449">
      <w:pPr>
        <w:tabs>
          <w:tab w:val="left" w:pos="637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7.Иван Иванович Хмелёв, имя которого носит у нас одна из улиц, в феврале 1944 года, командуя ротой, повёл её в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атаку</w:t>
      </w:r>
      <w:proofErr w:type="gram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.З</w:t>
      </w:r>
      <w:proofErr w:type="gram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умелое руководство боем при форсировании Днепра, прочное закрепление плацдарма для наступления подразделений полка, личное мужество и героизм Указом Президиума Верховного Совета СССР от 3 июня 1944 года командиру роты 102-го стрелкового полка старшему лейтенанту Хмелёву Ивану Ивановичу посмертно присвоено звание Героя Советского Союза.</w:t>
      </w:r>
    </w:p>
    <w:p w:rsidR="006F0815" w:rsidRPr="006F0815" w:rsidRDefault="006F0815" w:rsidP="00632449">
      <w:pPr>
        <w:tabs>
          <w:tab w:val="left" w:pos="637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8. </w:t>
      </w:r>
      <w:proofErr w:type="gram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Лейтенант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Митрофан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Ефимович Власов в ночь на 29 сентября 1943 года, командуя пулемётным взводом 86-го стрелкового полка, преодолел Днепр и стойко удерживал рубеж на правом берегу реки, отражая контратаки противника. 9.   255 боевых вылетов на военно-промышленные объекты врага совершил с сентября 1941 года по апрель 1944 года капитан Алексей Николаевич Прокудин.</w:t>
      </w:r>
      <w:proofErr w:type="gram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Указом Президиума Верховного Совета от 19 августа 1945 года капитану Прокудину Алексею Николаевичу присвоено звание Героя Советского Союза.</w:t>
      </w:r>
    </w:p>
    <w:p w:rsidR="006F0815" w:rsidRPr="006F0815" w:rsidRDefault="006F0815" w:rsidP="00632449">
      <w:pPr>
        <w:tabs>
          <w:tab w:val="left" w:pos="637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10. </w:t>
      </w:r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Николай Дмитриевич Иванов совершил 220 боевых вылетов. Экипажем Николая Иванова уничтожено 11 транспортов противника, из них 8 кораблей с техникой и живой силой, сторожевой корабль, тральщик и подводная лодка. Кроме того, уничтожено 15 самолётов. Десятки раз приходилось совершать ночные вылеты на территорию Германии. Боевой путь лётчика отмечен орденами и медалями.  22 июня 1944 года Николаю Дмитриевичу Иванову присвоено звание Героя Советского Союза.</w:t>
      </w:r>
    </w:p>
    <w:p w:rsidR="006F0815" w:rsidRPr="006F0815" w:rsidRDefault="006F0815" w:rsidP="00632449">
      <w:pPr>
        <w:tabs>
          <w:tab w:val="left" w:pos="637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11.  Отличной техникой пилотирования отличался Анатолий Андреевич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Анпилов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совершивший за годы войны 185 боевых вылетов и нанёсший врагу большие потери в живой силе и технике. За мужество и героизм командиру эскадрильи 779-го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Калинковичевского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бомбардировочного авиационного полка капитану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Анпилову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Анатолию Андреевичу присвоено звание Героя Советского Союза.</w:t>
      </w:r>
    </w:p>
    <w:p w:rsidR="006F0815" w:rsidRPr="006F0815" w:rsidRDefault="006F0815" w:rsidP="00632449">
      <w:pPr>
        <w:tabs>
          <w:tab w:val="left" w:pos="637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12.Только за один год боевых действий Иван Михайлович Горбунов совершил 13 боевых вылетов, провёл 50 воздушных боёв, сбил лично 14 вражеских самолётов и в составе группы ещё 3. Боевые подвиги гвардейца Ивана Горбунова отмечены тремя орденами Красного Знамени, орденом Александра Невского, орденом Красной Звезды и несколькими медалями.  Указом Президиума Верховного Совета СССР от 2 сентября 1943 года заместителю командира эскадрильи 42 </w:t>
      </w:r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гвардейского истребительного авиационного полка гвардии старшему лейтенанту Горбунову Ивану Михайловичу присвоено звание Героя Советского Союза.</w:t>
      </w:r>
    </w:p>
    <w:p w:rsidR="006F0815" w:rsidRPr="006F0815" w:rsidRDefault="006F0815" w:rsidP="00632449">
      <w:pPr>
        <w:tabs>
          <w:tab w:val="left" w:pos="637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13.Владимир Иванович Быков родился в 1920 году в селе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БочаровкаСтарооскольского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крестьянской семье. Уже </w:t>
      </w:r>
      <w:proofErr w:type="gram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первые</w:t>
      </w:r>
      <w:proofErr w:type="gram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войны был награждён орденами Отечественной войны 1 и 2 степени и орденом Александра Невского. 12 января артиллеристы под командованием майора Быкова разрушили оборонительные сооружения противника на побережье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Чарны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спустя 17 дней наш земляк повёл бойцов в контратаку у реки Одер. Фашисты, потеряв до взвода пехоты, отступили. А через два дня, 31 января 1945 года, Владимир Быков погиб. Последний документ в личном деле адресован его жене Александре Ильиничне, в котором сообщается о том, что Президиум Верховного Совета СССР Указом от 10 апреля 1945 года присвоил В. И. Быкову высшую степень отличия – звание Героя Советского Союза.</w:t>
      </w:r>
    </w:p>
    <w:p w:rsidR="006F0815" w:rsidRPr="006F0815" w:rsidRDefault="006F0815" w:rsidP="00632449">
      <w:pPr>
        <w:tabs>
          <w:tab w:val="left" w:pos="637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14.</w:t>
      </w:r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заре командир Аким Васильевич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Репкин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повёл взвод сапёров, чтобы разминировать мост на реке. Фашисты заметили храбрецов, открыли сильный пулемётно-миномётный огонь. Подход к мосту обстреливали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снайперы</w:t>
      </w:r>
      <w:proofErr w:type="gram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ладший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сержант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Репкин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проявил самообладание и умение управлять понтоном в сложных зимних условиях. На реке был ледоход, что затрудняло маневренность понтона, но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Репкин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первым причалил к западному берегу Одера и высадил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десант</w:t>
      </w:r>
      <w:proofErr w:type="gram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без отдыха и сна, под непрерывным обстрелом работал Аким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Репкин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переправил через Одер батальон пехоты, 10 пушек, 3 танка и много другого вооружения и боеприпасов. Захватив плацдарм, советские войска закрепились на западном берегу Одера и разгромили вражескую группировку. Указом Президиума Верховного Совета СССР от 10 апреля 1945 года Акиму Васильевичу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Репкину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присвоено звание Героя Советского Союза.</w:t>
      </w:r>
    </w:p>
    <w:p w:rsidR="006F0815" w:rsidRPr="006F0815" w:rsidRDefault="006F0815" w:rsidP="00632449">
      <w:pPr>
        <w:tabs>
          <w:tab w:val="left" w:pos="637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15.  Кузякин Гавриил Васильевич, родился в 1916 году в деревне </w:t>
      </w:r>
      <w:proofErr w:type="spell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Книшино</w:t>
      </w:r>
      <w:proofErr w:type="spell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ныне Льговского района Курской области в семье крестьянина. В Красную Армию он был призван в сентябре 1937 года. Участник советско-финляндской войны 1939 – 1940 годов и Великой Отечественной войны. </w:t>
      </w:r>
      <w:proofErr w:type="gram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Награждён</w:t>
      </w:r>
      <w:proofErr w:type="gram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орденами Красного Знамени, Красной Звезды, Отечественной войны II степени, многими медалями. А за героизм, проявленный при прорыве линии Маннергейма, командиру отделения 5-го пограничного полка Н</w:t>
      </w:r>
      <w:proofErr w:type="gramStart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КВД  ст</w:t>
      </w:r>
      <w:proofErr w:type="gramEnd"/>
      <w:r w:rsidRPr="006F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аршему сержанту Кузякину Гавриилу Васильевичу Указом Президиума Верховного Совета СССР от 28 апреля 1940 года присвоено звание Героя Советского Союза.</w:t>
      </w:r>
    </w:p>
    <w:p w:rsidR="006F0815" w:rsidRPr="006F0815" w:rsidRDefault="006F0815" w:rsidP="008A66D1">
      <w:pPr>
        <w:tabs>
          <w:tab w:val="left" w:pos="270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6F0815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Коли</w:t>
      </w:r>
      <w:r w:rsidR="006324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чество баллов – 12,5 + бонусы</w:t>
      </w:r>
      <w:r w:rsidR="006324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ab/>
        <w:t>(</w:t>
      </w:r>
      <w:r w:rsidRPr="006F0815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буква Е</w:t>
      </w:r>
      <w:proofErr w:type="gramStart"/>
      <w:r w:rsidRPr="006F0815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)</w:t>
      </w:r>
      <w:proofErr w:type="gramEnd"/>
    </w:p>
    <w:p w:rsidR="00632449" w:rsidRDefault="00632449" w:rsidP="008A66D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0815" w:rsidRPr="006F0815" w:rsidRDefault="006F0815" w:rsidP="008A66D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Этап  5.  Дорога памяти</w:t>
      </w:r>
    </w:p>
    <w:p w:rsidR="006F0815" w:rsidRPr="006E4CF0" w:rsidRDefault="006F0815" w:rsidP="0063244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Ведущий: В нашем городе Старый  Оскол  есть памятники, которые напоминают нам об  исторических событиях определенного периода. Определите,  где находятся эти памятники.</w:t>
      </w:r>
    </w:p>
    <w:p w:rsidR="006F0815" w:rsidRPr="006F0815" w:rsidRDefault="006F0815" w:rsidP="00632449">
      <w:pPr>
        <w:spacing w:after="0"/>
        <w:jc w:val="center"/>
        <w:rPr>
          <w:rFonts w:ascii="Calibri" w:eastAsia="Calibri" w:hAnsi="Calibri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39"/>
        <w:gridCol w:w="3419"/>
      </w:tblGrid>
      <w:tr w:rsidR="006F0815" w:rsidRPr="006F0815" w:rsidTr="00960E45">
        <w:tc>
          <w:tcPr>
            <w:tcW w:w="4939" w:type="dxa"/>
          </w:tcPr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1  Здание, где формировалась 267 стрелковая дивизия, и находился ее штаб </w:t>
            </w:r>
            <w:r w:rsidRPr="006F081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ab/>
            </w:r>
            <w:r w:rsidRPr="006F081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ab/>
            </w:r>
          </w:p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19" w:type="dxa"/>
          </w:tcPr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А) Калачева </w:t>
            </w:r>
          </w:p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>Б)  Комсомольская</w:t>
            </w:r>
          </w:p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В) Володарского </w:t>
            </w:r>
          </w:p>
        </w:tc>
      </w:tr>
      <w:tr w:rsidR="006F0815" w:rsidRPr="006F0815" w:rsidTr="00960E45">
        <w:tc>
          <w:tcPr>
            <w:tcW w:w="4939" w:type="dxa"/>
          </w:tcPr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 .Памятный знак жертвам фашизма «Скорбящая мать»</w:t>
            </w:r>
          </w:p>
        </w:tc>
        <w:tc>
          <w:tcPr>
            <w:tcW w:w="3419" w:type="dxa"/>
          </w:tcPr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>А) Кирова</w:t>
            </w:r>
          </w:p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>Б) Революционная</w:t>
            </w:r>
          </w:p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В) Ленина, городской парк </w:t>
            </w:r>
          </w:p>
        </w:tc>
      </w:tr>
      <w:tr w:rsidR="006F0815" w:rsidRPr="006F0815" w:rsidTr="00960E45">
        <w:tc>
          <w:tcPr>
            <w:tcW w:w="4939" w:type="dxa"/>
          </w:tcPr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3. Паровоз «СУ-21 1-75», изготовленный на </w:t>
            </w:r>
            <w:proofErr w:type="spellStart"/>
            <w:r w:rsidRPr="006F081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сормовском</w:t>
            </w:r>
            <w:proofErr w:type="spellEnd"/>
            <w:r w:rsidRPr="006F081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заводе и установленный как памятник трудовой славы железнодорожников</w:t>
            </w:r>
          </w:p>
        </w:tc>
        <w:tc>
          <w:tcPr>
            <w:tcW w:w="3419" w:type="dxa"/>
          </w:tcPr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>А) Победы</w:t>
            </w:r>
          </w:p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>Б) Ленина</w:t>
            </w:r>
          </w:p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В) Транспортная </w:t>
            </w: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</w:tr>
      <w:tr w:rsidR="006F0815" w:rsidRPr="006F0815" w:rsidTr="00960E45">
        <w:tc>
          <w:tcPr>
            <w:tcW w:w="4939" w:type="dxa"/>
          </w:tcPr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4.Здание, в котором находился эвакуационный госпиталь № 1926</w:t>
            </w:r>
          </w:p>
        </w:tc>
        <w:tc>
          <w:tcPr>
            <w:tcW w:w="3419" w:type="dxa"/>
          </w:tcPr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А) Ленина </w:t>
            </w:r>
          </w:p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>Б) Урицкого</w:t>
            </w:r>
          </w:p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>В) Октябрьская</w:t>
            </w:r>
          </w:p>
        </w:tc>
      </w:tr>
      <w:tr w:rsidR="006F0815" w:rsidRPr="006F0815" w:rsidTr="00960E45">
        <w:tc>
          <w:tcPr>
            <w:tcW w:w="4939" w:type="dxa"/>
          </w:tcPr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5. Бывшая женская гимназия, где в годы гражданской войны размещался госпиталь</w:t>
            </w:r>
            <w:proofErr w:type="gramStart"/>
            <w:r w:rsidRPr="006F081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 П</w:t>
            </w:r>
            <w:proofErr w:type="gramEnd"/>
            <w:r w:rsidRPr="006F081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ервой Конной армии </w:t>
            </w:r>
          </w:p>
        </w:tc>
        <w:tc>
          <w:tcPr>
            <w:tcW w:w="3419" w:type="dxa"/>
          </w:tcPr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А) Пролетарская </w:t>
            </w:r>
          </w:p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>Б)  Комсомольская</w:t>
            </w:r>
          </w:p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>В) Володарского</w:t>
            </w:r>
          </w:p>
        </w:tc>
      </w:tr>
      <w:tr w:rsidR="006F0815" w:rsidRPr="006F0815" w:rsidTr="00960E45">
        <w:tc>
          <w:tcPr>
            <w:tcW w:w="4939" w:type="dxa"/>
          </w:tcPr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6. Братская могила советских воинов, погибших в боях с фашистскими захватчиками, здесь похоронены Герои Советского Союза: Калачев В.Н., Токарев М.С., Руденко И.И</w:t>
            </w:r>
          </w:p>
        </w:tc>
        <w:tc>
          <w:tcPr>
            <w:tcW w:w="3419" w:type="dxa"/>
          </w:tcPr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>А) Калачева</w:t>
            </w:r>
          </w:p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>Б) Кирова</w:t>
            </w:r>
          </w:p>
          <w:p w:rsidR="006F0815" w:rsidRPr="006F0815" w:rsidRDefault="006F0815" w:rsidP="0063244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815">
              <w:rPr>
                <w:rFonts w:ascii="Times New Roman" w:eastAsia="Calibri" w:hAnsi="Times New Roman" w:cs="Times New Roman"/>
                <w:sz w:val="28"/>
                <w:szCs w:val="28"/>
              </w:rPr>
              <w:t>В) Ленина</w:t>
            </w:r>
          </w:p>
        </w:tc>
      </w:tr>
    </w:tbl>
    <w:p w:rsidR="008A66D1" w:rsidRDefault="008A66D1" w:rsidP="0063244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0815" w:rsidRPr="006F0815" w:rsidRDefault="006F0815" w:rsidP="0063244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Где расположены следующие памятники нашего города?</w:t>
      </w:r>
    </w:p>
    <w:p w:rsidR="006F0815" w:rsidRPr="006F0815" w:rsidRDefault="006F0815" w:rsidP="0063244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0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 Бонусные задания по выбору).</w:t>
      </w:r>
    </w:p>
    <w:p w:rsidR="006F0815" w:rsidRPr="00632449" w:rsidRDefault="006F0815" w:rsidP="00632449">
      <w:pPr>
        <w:numPr>
          <w:ilvl w:val="0"/>
          <w:numId w:val="1"/>
        </w:numPr>
        <w:shd w:val="clear" w:color="auto" w:fill="FFFFFF"/>
        <w:spacing w:after="0"/>
        <w:ind w:left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«Братская могила советских воинов №1</w:t>
      </w:r>
      <w:r w:rsidRPr="00632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     (ул. Ленина)</w:t>
      </w: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F0815" w:rsidRPr="00632449" w:rsidRDefault="006F0815" w:rsidP="00632449">
      <w:pPr>
        <w:numPr>
          <w:ilvl w:val="0"/>
          <w:numId w:val="1"/>
        </w:numPr>
        <w:shd w:val="clear" w:color="auto" w:fill="FFFFFF"/>
        <w:spacing w:after="0"/>
        <w:ind w:left="56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Мемориальный комплекс "Атаманский лес"— построен в память погибших в ходе обороны Старого Оскола (1942 год) и освобождения города от германско-венгерских оккупантов (1943 год) — </w:t>
      </w:r>
      <w:r w:rsidRPr="00632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Южная объездная дорога, сл. Ямская.</w:t>
      </w:r>
      <w:r w:rsidRPr="0063244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 </w:t>
      </w:r>
    </w:p>
    <w:p w:rsidR="006F0815" w:rsidRPr="00632449" w:rsidRDefault="006F0815" w:rsidP="00632449">
      <w:pPr>
        <w:numPr>
          <w:ilvl w:val="0"/>
          <w:numId w:val="1"/>
        </w:numPr>
        <w:shd w:val="clear" w:color="auto" w:fill="FFFFFF"/>
        <w:spacing w:after="0"/>
        <w:ind w:left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Братская могила советских воинов, погибших в боях с фашистскими захватчиками  </w:t>
      </w:r>
      <w:r w:rsidRPr="00632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(проспект Комсомольский</w:t>
      </w:r>
      <w:proofErr w:type="gramStart"/>
      <w:r w:rsidRPr="00632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)</w:t>
      </w:r>
      <w:proofErr w:type="gramEnd"/>
      <w:r w:rsidRPr="00632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:rsidR="006F0815" w:rsidRPr="00632449" w:rsidRDefault="006F0815" w:rsidP="00632449">
      <w:pPr>
        <w:numPr>
          <w:ilvl w:val="0"/>
          <w:numId w:val="1"/>
        </w:numPr>
        <w:shd w:val="clear" w:color="auto" w:fill="FFFFFF"/>
        <w:spacing w:after="0"/>
        <w:ind w:left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Памятник работникам </w:t>
      </w:r>
      <w:proofErr w:type="spellStart"/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старооскольского</w:t>
      </w:r>
      <w:proofErr w:type="spellEnd"/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мехзавода</w:t>
      </w:r>
      <w:proofErr w:type="spellEnd"/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павшим в годы Великой Отечественной войны </w:t>
      </w:r>
      <w:r w:rsidRPr="00632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(установлен 9 мая 1970 года)</w:t>
      </w:r>
    </w:p>
    <w:p w:rsidR="006F0815" w:rsidRPr="00632449" w:rsidRDefault="006F0815" w:rsidP="00632449">
      <w:pPr>
        <w:numPr>
          <w:ilvl w:val="0"/>
          <w:numId w:val="1"/>
        </w:numPr>
        <w:shd w:val="clear" w:color="auto" w:fill="FFFFFF"/>
        <w:spacing w:after="0"/>
        <w:ind w:left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Ансамбль Новой дороги:</w:t>
      </w:r>
    </w:p>
    <w:p w:rsidR="006F0815" w:rsidRPr="00632449" w:rsidRDefault="006F0815" w:rsidP="00632449">
      <w:pPr>
        <w:numPr>
          <w:ilvl w:val="0"/>
          <w:numId w:val="2"/>
        </w:numPr>
        <w:shd w:val="clear" w:color="auto" w:fill="FFFFFF"/>
        <w:spacing w:after="0"/>
        <w:ind w:left="21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Скульптурная композиция «22 июня 1941 года» (перекресток ул. Шухова и просп. Молодежный) (2011) </w:t>
      </w:r>
    </w:p>
    <w:p w:rsidR="006F0815" w:rsidRPr="00632449" w:rsidRDefault="006F0815" w:rsidP="00632449">
      <w:pPr>
        <w:numPr>
          <w:ilvl w:val="0"/>
          <w:numId w:val="3"/>
        </w:numPr>
        <w:shd w:val="clear" w:color="auto" w:fill="FFFFFF"/>
        <w:spacing w:after="0"/>
        <w:ind w:left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Женщинам-железнодорожницам в память о строительстве «Дороги Мужества» (2008) </w:t>
      </w:r>
      <w:r w:rsidRPr="00632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— перекресток ул. 8 Марта и ул. </w:t>
      </w:r>
      <w:proofErr w:type="spellStart"/>
      <w:r w:rsidRPr="00632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И.Прядченко</w:t>
      </w:r>
      <w:proofErr w:type="spellEnd"/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F0815" w:rsidRPr="00632449" w:rsidRDefault="006F0815" w:rsidP="00632449">
      <w:pPr>
        <w:shd w:val="clear" w:color="auto" w:fill="FFFFFF"/>
        <w:spacing w:after="0"/>
        <w:ind w:left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0815" w:rsidRPr="00632449" w:rsidRDefault="006F0815" w:rsidP="00632449">
      <w:pPr>
        <w:shd w:val="clear" w:color="auto" w:fill="FFFFFF"/>
        <w:spacing w:after="0"/>
        <w:ind w:left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Ансамбль исторического центра:</w:t>
      </w:r>
    </w:p>
    <w:p w:rsidR="006F0815" w:rsidRPr="00632449" w:rsidRDefault="006F0815" w:rsidP="00632449">
      <w:pPr>
        <w:numPr>
          <w:ilvl w:val="0"/>
          <w:numId w:val="4"/>
        </w:numPr>
        <w:shd w:val="clear" w:color="auto" w:fill="FFFFFF"/>
        <w:spacing w:after="0"/>
        <w:ind w:left="21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Николаю Фёдоровичу  Ватутину у входа на стадион имени Ватутина </w:t>
      </w:r>
      <w:r w:rsidRPr="00632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(сл. Казацкая, ул. Ленина) (1993)</w:t>
      </w: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F0815" w:rsidRPr="00632449" w:rsidRDefault="006F0815" w:rsidP="00632449">
      <w:pPr>
        <w:numPr>
          <w:ilvl w:val="0"/>
          <w:numId w:val="5"/>
        </w:numPr>
        <w:shd w:val="clear" w:color="auto" w:fill="FFFFFF"/>
        <w:spacing w:after="0"/>
        <w:ind w:left="21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Памятник депутатам Казацкого сельсовета, расстрелянным во время немецко-фашистской оккупации (</w:t>
      </w:r>
      <w:r w:rsidRPr="00632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ул. Мира, Казацкие бугры) (1944</w:t>
      </w:r>
      <w:r w:rsidRPr="0063244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) </w:t>
      </w:r>
    </w:p>
    <w:p w:rsidR="006F0815" w:rsidRPr="00632449" w:rsidRDefault="006F0815" w:rsidP="00632449">
      <w:pPr>
        <w:numPr>
          <w:ilvl w:val="0"/>
          <w:numId w:val="6"/>
        </w:numPr>
        <w:shd w:val="clear" w:color="auto" w:fill="FFFFFF"/>
        <w:spacing w:after="0"/>
        <w:ind w:left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Железнодорожный район:</w:t>
      </w:r>
    </w:p>
    <w:p w:rsidR="006F0815" w:rsidRPr="00632449" w:rsidRDefault="006F0815" w:rsidP="00632449">
      <w:pPr>
        <w:numPr>
          <w:ilvl w:val="0"/>
          <w:numId w:val="7"/>
        </w:numPr>
        <w:shd w:val="clear" w:color="auto" w:fill="FFFFFF"/>
        <w:spacing w:after="0"/>
        <w:ind w:left="21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Железнодорожникам, погибшим в годы Великой Отечественной войны </w:t>
      </w:r>
      <w:r w:rsidRPr="00632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(ул. Победы) (1965)  </w:t>
      </w:r>
    </w:p>
    <w:p w:rsidR="006F0815" w:rsidRPr="00632449" w:rsidRDefault="006F0815" w:rsidP="00632449">
      <w:pPr>
        <w:numPr>
          <w:ilvl w:val="0"/>
          <w:numId w:val="8"/>
        </w:numPr>
        <w:shd w:val="clear" w:color="auto" w:fill="FFFFFF"/>
        <w:spacing w:after="0"/>
        <w:ind w:left="21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Трудовой славы железнодорожников (1979) </w:t>
      </w:r>
      <w:r w:rsidRPr="00632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— ул. Победы</w:t>
      </w:r>
    </w:p>
    <w:p w:rsidR="006F0815" w:rsidRPr="00632449" w:rsidRDefault="006F0815" w:rsidP="00632449">
      <w:pPr>
        <w:numPr>
          <w:ilvl w:val="0"/>
          <w:numId w:val="9"/>
        </w:numPr>
        <w:shd w:val="clear" w:color="auto" w:fill="FFFFFF"/>
        <w:spacing w:after="0"/>
        <w:ind w:left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«Скорбящая мать» (1985) — в память о расстреле мирных жителей фашистскими захватчиками </w:t>
      </w:r>
      <w:r w:rsidRPr="00632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(ул. Ленина)</w:t>
      </w: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</w:t>
      </w:r>
    </w:p>
    <w:p w:rsidR="006F0815" w:rsidRPr="00632449" w:rsidRDefault="006F0815" w:rsidP="00632449">
      <w:pPr>
        <w:tabs>
          <w:tab w:val="left" w:pos="2700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Памятник  павшим защитникам Старого Оскола  </w:t>
      </w:r>
      <w:r w:rsidRPr="00632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(слобода Стрелецкая)</w:t>
      </w: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324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24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24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Количество баллов – 6  + бонусы</w:t>
      </w:r>
      <w:r w:rsidRPr="006324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ab/>
      </w:r>
      <w:proofErr w:type="gramStart"/>
      <w:r w:rsidRPr="006324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( </w:t>
      </w:r>
      <w:proofErr w:type="gramEnd"/>
      <w:r w:rsidRPr="006324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буква Д )</w:t>
      </w:r>
    </w:p>
    <w:p w:rsidR="006F0815" w:rsidRPr="00632449" w:rsidRDefault="006F0815" w:rsidP="00632449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  6.  Армейская.</w:t>
      </w:r>
    </w:p>
    <w:p w:rsidR="006F0815" w:rsidRPr="00632449" w:rsidRDefault="006F0815" w:rsidP="0063244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 команде  выдаются текст  песен военных лет.  Их задача прослушать песню и пропеть ее командой.</w:t>
      </w:r>
    </w:p>
    <w:p w:rsidR="006F0815" w:rsidRPr="00632449" w:rsidRDefault="006F0815" w:rsidP="00632449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Здесь птицы не поют деревья не растут</w:t>
      </w:r>
      <w:proofErr w:type="gramStart"/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только мы плечом к плечу врастаем в землю тут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Горит и кружится планета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над нашей Родиною дым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значит нам нужна одна победа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Одна на всех мы за ценой не постоим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Одна на всех мы за ценой не постоим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Нас ждет огонь смертельный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все ж бессилен он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Сомненья прочь уходит в ночь отдельный</w:t>
      </w:r>
      <w:proofErr w:type="gramStart"/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</w:t>
      </w:r>
      <w:proofErr w:type="gramEnd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есятый наш десантный батальон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Десятый наш десантный батальон</w:t>
      </w:r>
    </w:p>
    <w:p w:rsidR="006F0815" w:rsidRPr="00632449" w:rsidRDefault="006F0815" w:rsidP="00632449">
      <w:pPr>
        <w:spacing w:after="0"/>
        <w:ind w:left="108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Лишь только бой угас звучит другой приказ</w:t>
      </w:r>
      <w:proofErr w:type="gramStart"/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почтальон сойдет с ума разыскивая нас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Взлетает красная ракета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Бьет пулемет неутомим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значит нам нужна одна победа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Одна на всех мы за ценой не постоим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Одна на всех мы за ценой не постоим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Нас ждет огонь смертельный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все ж бессилен он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Сомненья прочь уходит в ночь отдельный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Десятый наш десантный батальон</w:t>
      </w:r>
      <w:proofErr w:type="gramStart"/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есятый наш десантный батальон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От Курска и Орла война нас довела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До самых вражеских ворот такие брат дела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Когда-нибудь мы вспомним это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не поверится самим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 нынче нам нужна одна победа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Одна на всех мы за ценой не постоим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Одна на всех мы за ценой не постоим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Нас ждет огонь смертельный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все ж бессилен он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Сомненья прочь уходит в ночь отдельный</w:t>
      </w:r>
      <w:proofErr w:type="gramStart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есятый наш десантный батальон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Десятый наш десантный батальон</w:t>
      </w:r>
      <w:r w:rsidRPr="006324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br/>
      </w:r>
    </w:p>
    <w:p w:rsidR="006F0815" w:rsidRPr="00632449" w:rsidRDefault="006F0815" w:rsidP="00632449">
      <w:pPr>
        <w:shd w:val="clear" w:color="auto" w:fill="FFFFFF"/>
        <w:spacing w:after="0"/>
        <w:ind w:left="56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Огонек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Музыка: народная Слова: М. Исаковский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 позиции девушка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Провожала бойца,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Тёмной ночью простилась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 ступеньках крыльца.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пока за туманами</w:t>
      </w:r>
      <w:proofErr w:type="gramStart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</w:t>
      </w:r>
      <w:proofErr w:type="gramEnd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идеть мог паренёк,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 окошке на девичьем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Всё горел огонёк.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Парня встретила дружная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Фронтовая семья,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Всюду были товарищи,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Всюду были друзья,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Но знакомую улицу</w:t>
      </w:r>
      <w:proofErr w:type="gramStart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озабыть он не мог: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"Где ж ты, девушка милая,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Где ж ты, мой огонёк?"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подруга далёкая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Парню весточку шлёт,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Что любовь её девичья</w:t>
      </w:r>
      <w:proofErr w:type="gramStart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икогда не умрёт.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Всё, что было загадано,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Всё исполнится в срок,-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Не погаснет без времени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Золотой огонёк.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становится радостно</w:t>
      </w:r>
      <w:proofErr w:type="gramStart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 душе у бойца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От такого хорошего,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От её письмеца.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врага ненавистного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Крепче бьёт паренёк</w:t>
      </w:r>
      <w:proofErr w:type="gramStart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gramEnd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 советскую Родину,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За родной огонёк. </w:t>
      </w:r>
    </w:p>
    <w:p w:rsidR="006F0815" w:rsidRDefault="006F0815" w:rsidP="00632449">
      <w:pPr>
        <w:shd w:val="clear" w:color="auto" w:fill="FFFFFF"/>
        <w:spacing w:after="0"/>
        <w:ind w:left="568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t>3.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Расцветали яблони и груши,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Поплыли туманы над рекой.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proofErr w:type="gramStart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Выходила на берег Катюша,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 высокий берег на крутой.</w:t>
      </w:r>
      <w:proofErr w:type="gramEnd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Выходила, песню заводила</w:t>
      </w:r>
      <w:proofErr w:type="gramStart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ро степного, сизого орла,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 того, которого любила,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 того, чьи письма берегла.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Он ты, песня, песенка девичья,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Ты лети за ясным солнцем вслед.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бойцу на дальнем пограничье</w:t>
      </w:r>
      <w:proofErr w:type="gramStart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 Катюши передай привет.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Пусть он вспомнит девушку простую,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Пусть услышит, как она поет,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Пусть он землю бережет родную,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 любовь Катюша сбережет.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Расцветали яблони и груши,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Поплыли туманы над рекой.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proofErr w:type="gramStart"/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Выходила на берег Катюша, </w:t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6324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 высокий берег на крутой.</w:t>
      </w:r>
      <w:proofErr w:type="gramEnd"/>
    </w:p>
    <w:p w:rsidR="00632449" w:rsidRPr="00632449" w:rsidRDefault="00632449" w:rsidP="00632449">
      <w:pPr>
        <w:shd w:val="clear" w:color="auto" w:fill="FFFFFF"/>
        <w:spacing w:after="0"/>
        <w:ind w:left="568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F0815" w:rsidRPr="00632449" w:rsidRDefault="006F0815" w:rsidP="00632449">
      <w:pPr>
        <w:shd w:val="clear" w:color="auto" w:fill="FFFFFF"/>
        <w:tabs>
          <w:tab w:val="left" w:pos="960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632449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324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Количество баллов – 5 + бонусы</w:t>
      </w:r>
      <w:r w:rsidRPr="006324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ab/>
      </w:r>
      <w:proofErr w:type="gramStart"/>
      <w:r w:rsidRPr="006324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( </w:t>
      </w:r>
      <w:proofErr w:type="gramEnd"/>
      <w:r w:rsidRPr="006324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буква А )</w:t>
      </w:r>
    </w:p>
    <w:p w:rsidR="006F0815" w:rsidRDefault="006F0815" w:rsidP="00632449">
      <w:pPr>
        <w:shd w:val="clear" w:color="auto" w:fill="FFFFFF"/>
        <w:tabs>
          <w:tab w:val="left" w:pos="960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6324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Подведение итогов: команды должны составить слово Победа. Подсчитываются балла, бонусы, отнимается штрафное</w:t>
      </w:r>
      <w:r w:rsidR="008A66D1" w:rsidRPr="006324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время. Награждение победителе</w:t>
      </w:r>
      <w:r w:rsidR="00166707" w:rsidRPr="006324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й</w:t>
      </w:r>
    </w:p>
    <w:p w:rsidR="000074E1" w:rsidRPr="00632449" w:rsidRDefault="000074E1" w:rsidP="00632449">
      <w:pPr>
        <w:shd w:val="clear" w:color="auto" w:fill="FFFFFF"/>
        <w:tabs>
          <w:tab w:val="left" w:pos="960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F0815" w:rsidRPr="00632449" w:rsidRDefault="006F0815" w:rsidP="000074E1">
      <w:pPr>
        <w:shd w:val="clear" w:color="auto" w:fill="FFFFFF"/>
        <w:spacing w:after="0"/>
        <w:ind w:left="708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 источников и литературы</w:t>
      </w:r>
      <w:r w:rsidR="00EC1F19" w:rsidRPr="006324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 </w:t>
      </w:r>
    </w:p>
    <w:p w:rsidR="00EC1F19" w:rsidRPr="00632449" w:rsidRDefault="00EC1F19" w:rsidP="00632449">
      <w:pPr>
        <w:shd w:val="clear" w:color="auto" w:fill="FFFFFF"/>
        <w:spacing w:after="0"/>
        <w:ind w:left="-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1F19" w:rsidRPr="00632449" w:rsidRDefault="006F0815" w:rsidP="0063244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Дайнес</w:t>
      </w:r>
      <w:proofErr w:type="spellEnd"/>
      <w:r w:rsidR="00011756"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О. Жуков. Рождённый побеждать. – М.: Яуза, </w:t>
      </w:r>
      <w:proofErr w:type="spellStart"/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Эксмо</w:t>
      </w:r>
      <w:proofErr w:type="spellEnd"/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2008.</w:t>
      </w:r>
    </w:p>
    <w:p w:rsidR="006F0815" w:rsidRPr="00632449" w:rsidRDefault="006F0815" w:rsidP="0063244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Замулин</w:t>
      </w:r>
      <w:proofErr w:type="spellEnd"/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З. Курский излом. Решающая битва </w:t>
      </w:r>
      <w:proofErr w:type="gramStart"/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Великой</w:t>
      </w:r>
      <w:proofErr w:type="gramEnd"/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Отечественной. – М.: Яуза, </w:t>
      </w:r>
      <w:proofErr w:type="spellStart"/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Эксмо</w:t>
      </w:r>
      <w:proofErr w:type="spellEnd"/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2008.</w:t>
      </w:r>
    </w:p>
    <w:p w:rsidR="00C23143" w:rsidRPr="00632449" w:rsidRDefault="006F0815" w:rsidP="0063244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А.П. </w:t>
      </w:r>
      <w:proofErr w:type="spellStart"/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Никулов</w:t>
      </w:r>
      <w:proofErr w:type="spellEnd"/>
      <w:r w:rsidRPr="00632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Э. И. Григорьев Старый Оскол 1953-1993 Белгород 1992.</w:t>
      </w:r>
    </w:p>
    <w:sectPr w:rsidR="00C23143" w:rsidRPr="00632449" w:rsidSect="008A66D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E45" w:rsidRDefault="00960E45" w:rsidP="0029373B">
      <w:pPr>
        <w:spacing w:after="0" w:line="240" w:lineRule="auto"/>
      </w:pPr>
      <w:r>
        <w:separator/>
      </w:r>
    </w:p>
  </w:endnote>
  <w:endnote w:type="continuationSeparator" w:id="1">
    <w:p w:rsidR="00960E45" w:rsidRDefault="00960E45" w:rsidP="00293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E45" w:rsidRDefault="00960E45" w:rsidP="0029373B">
      <w:pPr>
        <w:spacing w:after="0" w:line="240" w:lineRule="auto"/>
      </w:pPr>
      <w:r>
        <w:separator/>
      </w:r>
    </w:p>
  </w:footnote>
  <w:footnote w:type="continuationSeparator" w:id="1">
    <w:p w:rsidR="00960E45" w:rsidRDefault="00960E45" w:rsidP="002937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10BE"/>
    <w:multiLevelType w:val="multilevel"/>
    <w:tmpl w:val="15862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2145C"/>
    <w:multiLevelType w:val="multilevel"/>
    <w:tmpl w:val="9C1ED3B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C03D98"/>
    <w:multiLevelType w:val="hybridMultilevel"/>
    <w:tmpl w:val="5F9C3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D7ACC"/>
    <w:multiLevelType w:val="multilevel"/>
    <w:tmpl w:val="8E4EB9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127DEA"/>
    <w:multiLevelType w:val="hybridMultilevel"/>
    <w:tmpl w:val="A97EB91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40E36"/>
    <w:multiLevelType w:val="multilevel"/>
    <w:tmpl w:val="BCD4B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675812"/>
    <w:multiLevelType w:val="multilevel"/>
    <w:tmpl w:val="0486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134DE2"/>
    <w:multiLevelType w:val="hybridMultilevel"/>
    <w:tmpl w:val="29726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EC7328"/>
    <w:multiLevelType w:val="multilevel"/>
    <w:tmpl w:val="486A77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C45C68"/>
    <w:multiLevelType w:val="multilevel"/>
    <w:tmpl w:val="99EA4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58121C"/>
    <w:multiLevelType w:val="multilevel"/>
    <w:tmpl w:val="D7323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070" w:hanging="990"/>
      </w:pPr>
      <w:rPr>
        <w:rFonts w:ascii="Times New Roman" w:eastAsia="Times New Roman" w:hAnsi="Times New Roman" w:hint="default"/>
        <w:b/>
        <w:color w:val="auto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A81983"/>
    <w:multiLevelType w:val="multilevel"/>
    <w:tmpl w:val="DB68D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1"/>
  </w:num>
  <w:num w:numId="6">
    <w:abstractNumId w:val="8"/>
  </w:num>
  <w:num w:numId="7">
    <w:abstractNumId w:val="9"/>
  </w:num>
  <w:num w:numId="8">
    <w:abstractNumId w:val="10"/>
  </w:num>
  <w:num w:numId="9">
    <w:abstractNumId w:val="1"/>
  </w:num>
  <w:num w:numId="10">
    <w:abstractNumId w:val="4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3143"/>
    <w:rsid w:val="000074E1"/>
    <w:rsid w:val="00011756"/>
    <w:rsid w:val="00130D93"/>
    <w:rsid w:val="00166707"/>
    <w:rsid w:val="0021190E"/>
    <w:rsid w:val="00283838"/>
    <w:rsid w:val="0029373B"/>
    <w:rsid w:val="003566BE"/>
    <w:rsid w:val="00534837"/>
    <w:rsid w:val="0058430E"/>
    <w:rsid w:val="005B1317"/>
    <w:rsid w:val="00632449"/>
    <w:rsid w:val="006C24C7"/>
    <w:rsid w:val="006E4CF0"/>
    <w:rsid w:val="006F0815"/>
    <w:rsid w:val="0076603A"/>
    <w:rsid w:val="00796134"/>
    <w:rsid w:val="0088449B"/>
    <w:rsid w:val="008A66D1"/>
    <w:rsid w:val="00960E45"/>
    <w:rsid w:val="009D50CF"/>
    <w:rsid w:val="00AD077A"/>
    <w:rsid w:val="00B07576"/>
    <w:rsid w:val="00C23143"/>
    <w:rsid w:val="00C51FE3"/>
    <w:rsid w:val="00C92687"/>
    <w:rsid w:val="00CB7FD5"/>
    <w:rsid w:val="00EC16BB"/>
    <w:rsid w:val="00EC1F19"/>
    <w:rsid w:val="00FA0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8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081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29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9373B"/>
  </w:style>
  <w:style w:type="paragraph" w:styleId="a8">
    <w:name w:val="footer"/>
    <w:basedOn w:val="a"/>
    <w:link w:val="a9"/>
    <w:uiPriority w:val="99"/>
    <w:semiHidden/>
    <w:unhideWhenUsed/>
    <w:rsid w:val="0029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937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8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08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2%D0%BE%D1%80%D0%BE%D0%BD%D0%B5%D0%B6%D1%81%D0%BA%D0%B0%D1%8F_%D0%B3%D1%83%D0%B1%D0%B5%D1%80%D0%BD%D0%B8%D1%8F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hyperlink" Target="https://ru.wikipedia.org/wiki/%D0%92%D0%B0%D1%82%D1%83%D1%82%D0%B8%D0%BD%D0%BE_(%D0%91%D0%B5%D0%BB%D0%B3%D0%BE%D1%80%D0%BE%D0%B4%D1%81%D0%BA%D0%B0%D1%8F_%D0%BE%D0%B1%D0%BB%D0%B0%D1%81%D1%82%D1%8C)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15</Pages>
  <Words>3127</Words>
  <Characters>17825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Осокина</cp:lastModifiedBy>
  <cp:revision>18</cp:revision>
  <dcterms:created xsi:type="dcterms:W3CDTF">2019-11-18T05:55:00Z</dcterms:created>
  <dcterms:modified xsi:type="dcterms:W3CDTF">2023-10-05T14:01:00Z</dcterms:modified>
</cp:coreProperties>
</file>