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7C" w:rsidRPr="00C30607" w:rsidRDefault="000A257C" w:rsidP="000A257C">
      <w:pPr>
        <w:tabs>
          <w:tab w:val="left" w:pos="9355"/>
        </w:tabs>
        <w:spacing w:after="0" w:line="360" w:lineRule="auto"/>
        <w:ind w:right="-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30607">
        <w:rPr>
          <w:rFonts w:ascii="Times New Roman" w:hAnsi="Times New Roman" w:cs="Times New Roman"/>
          <w:color w:val="000000"/>
          <w:sz w:val="24"/>
          <w:szCs w:val="24"/>
        </w:rPr>
        <w:t>Приложение №2</w:t>
      </w:r>
    </w:p>
    <w:p w:rsidR="000A257C" w:rsidRPr="000A257C" w:rsidRDefault="000A257C" w:rsidP="000A257C">
      <w:pPr>
        <w:tabs>
          <w:tab w:val="left" w:pos="9355"/>
        </w:tabs>
        <w:spacing w:after="0" w:line="360" w:lineRule="auto"/>
        <w:ind w:right="-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Pr="000A257C" w:rsidRDefault="006F0556" w:rsidP="00AC15BA">
      <w:pPr>
        <w:tabs>
          <w:tab w:val="left" w:pos="9355"/>
        </w:tabs>
        <w:spacing w:after="0" w:line="240" w:lineRule="auto"/>
        <w:ind w:right="-1"/>
        <w:jc w:val="center"/>
        <w:rPr>
          <w:color w:val="000000"/>
          <w:sz w:val="28"/>
          <w:szCs w:val="28"/>
        </w:rPr>
      </w:pPr>
      <w:r w:rsidRPr="000A257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A257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«Памяти Н.Ф. Ватутина»</w:t>
      </w:r>
    </w:p>
    <w:p w:rsidR="00A13C56" w:rsidRDefault="00AC15BA" w:rsidP="00AC15BA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C15BA" w:rsidRPr="000A257C" w:rsidRDefault="00AC15BA" w:rsidP="00AC15BA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Pr="00DA0BC1" w:rsidRDefault="006F0556" w:rsidP="00DA0BC1">
      <w:pPr>
        <w:tabs>
          <w:tab w:val="left" w:pos="9355"/>
        </w:tabs>
        <w:spacing w:after="0"/>
        <w:ind w:left="4536" w:right="-1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A0BC1">
        <w:rPr>
          <w:rFonts w:ascii="Times New Roman" w:hAnsi="Times New Roman" w:cs="Times New Roman"/>
          <w:i/>
          <w:color w:val="000000"/>
          <w:sz w:val="28"/>
          <w:szCs w:val="28"/>
        </w:rPr>
        <w:t>Гладких А</w:t>
      </w:r>
      <w:r w:rsidR="0021008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DA0BC1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r w:rsidR="0021008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DA0BC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  учитель начальных классов </w:t>
      </w:r>
      <w:r w:rsidR="0021008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МБОУ </w:t>
      </w:r>
      <w:r w:rsidRPr="00DA0BC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«Гимназия №18»</w:t>
      </w:r>
    </w:p>
    <w:p w:rsidR="000A257C" w:rsidRPr="000A257C" w:rsidRDefault="000A257C" w:rsidP="000A257C">
      <w:pPr>
        <w:tabs>
          <w:tab w:val="left" w:pos="9355"/>
        </w:tabs>
        <w:spacing w:after="0" w:line="240" w:lineRule="auto"/>
        <w:ind w:left="4536" w:right="-1"/>
        <w:rPr>
          <w:color w:val="000000"/>
          <w:sz w:val="28"/>
          <w:szCs w:val="28"/>
        </w:rPr>
      </w:pPr>
    </w:p>
    <w:p w:rsidR="00A13C56" w:rsidRDefault="006F0556">
      <w:pPr>
        <w:tabs>
          <w:tab w:val="left" w:pos="9355"/>
        </w:tabs>
        <w:ind w:right="-1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Тематическое направление: патриотическое воспитание  и формирование российской идентичности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Тема воспитательного мероприятия:</w:t>
      </w:r>
      <w:r w:rsidR="004C2C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«Памяти Н.Ф. Ватутина»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В настоящее время данная тема не теряет своей актуальности. Социально-экономические преобразования в российском обществе обусловили необходимость формирования духовного потенциала нации. Патриотизм признан одной из основополагающих базовых национальных ценностей российского общества,  обозначенных в Концепции духовно-нравственного развития и воспитания личности гражданина России. На современном этапе важной проблемой является не только создание благоприятной среды для формирования патриотических чувств каждого ребенка, но и формирование системы работы общеобразовательной организации в области патриотического воспитания.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Актуальность данной проблеме отмечает и Правительство Российской Федерации, которое на протяжении 20 лет реализует Государственную программу «Патриотическое воспитание граждан Российской Федерации», обновляемую и утверждаемую каждые 5 лет.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«У нас </w:t>
      </w:r>
      <w:proofErr w:type="gramStart"/>
      <w:r>
        <w:rPr>
          <w:color w:val="000000"/>
          <w:sz w:val="28"/>
          <w:szCs w:val="28"/>
        </w:rPr>
        <w:t>нет и не может</w:t>
      </w:r>
      <w:proofErr w:type="gramEnd"/>
      <w:r>
        <w:rPr>
          <w:color w:val="000000"/>
          <w:sz w:val="28"/>
          <w:szCs w:val="28"/>
        </w:rPr>
        <w:t xml:space="preserve"> быть никакой другой объединяющей идеи, кроме патриотизма», – заявил президент России Владимир Путин, выступая на встрече «Клуба лидеров» в декабре 2016 года.  В своем выступлении Президент Российской Федерации отметил, что должна быть выстроена разветвленная система военно-патриотического воспитания в образовательных </w:t>
      </w:r>
      <w:r>
        <w:rPr>
          <w:color w:val="000000"/>
          <w:sz w:val="28"/>
          <w:szCs w:val="28"/>
        </w:rPr>
        <w:lastRenderedPageBreak/>
        <w:t>организациях. Обращение к проблеме целенаправленной работы по формированию гражданско-патриотических чувств детей и молодежи на уровне государства обусловлено многими кардинальными переменами, происходящими на внутри- и внешнеполитической арене.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истинного патриота своей страны всегда было одной из важнейших задач нашего государства. Данное мероприятие ориентировано на  уважение к Отечеству и истории своей страны, чувство ответственности и долга перед Родиной.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Целевая аудитория воспитательного мероприятия – учащиеся начальных классов (4 класс)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Мероприятие является логическим продолжением изучения раздела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Страницы истории России» учебного предмета «Окружающий мир», раздела «Родина» учебного предмета «Литературное чтение». Мероприятие включено в единую систему воспитательных мероприятий патриотической направленности, проводимых в преддверии празднования Дней воинской славы и памятных дат России. 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1.5</w:t>
      </w:r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bCs/>
          <w:iCs/>
          <w:color w:val="000000" w:themeColor="text1"/>
          <w:sz w:val="28"/>
          <w:szCs w:val="28"/>
        </w:rPr>
        <w:t>Цель</w:t>
      </w:r>
      <w:proofErr w:type="gramStart"/>
      <w:r>
        <w:rPr>
          <w:bCs/>
          <w:iCs/>
          <w:color w:val="000000" w:themeColor="text1"/>
          <w:sz w:val="28"/>
          <w:szCs w:val="28"/>
        </w:rPr>
        <w:t>:</w:t>
      </w:r>
      <w:r>
        <w:rPr>
          <w:iCs/>
          <w:color w:val="000000"/>
          <w:sz w:val="28"/>
          <w:szCs w:val="28"/>
        </w:rPr>
        <w:t>п</w:t>
      </w:r>
      <w:proofErr w:type="spellEnd"/>
      <w:proofErr w:type="gramEnd"/>
      <w:r>
        <w:rPr>
          <w:iCs/>
          <w:color w:val="000000"/>
          <w:sz w:val="28"/>
          <w:szCs w:val="28"/>
        </w:rPr>
        <w:t xml:space="preserve"> ознакомить учащихся с  подвигом </w:t>
      </w:r>
      <w:proofErr w:type="spellStart"/>
      <w:r>
        <w:rPr>
          <w:iCs/>
          <w:color w:val="000000"/>
          <w:sz w:val="28"/>
          <w:szCs w:val="28"/>
        </w:rPr>
        <w:t>известногополководца</w:t>
      </w:r>
      <w:proofErr w:type="spellEnd"/>
      <w:r>
        <w:rPr>
          <w:iCs/>
          <w:color w:val="000000"/>
          <w:sz w:val="28"/>
          <w:szCs w:val="28"/>
        </w:rPr>
        <w:t>, генерала армии Н.Ф. Ватутина.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bCs/>
          <w:iCs/>
          <w:color w:val="000000"/>
          <w:sz w:val="28"/>
          <w:szCs w:val="28"/>
        </w:rPr>
        <w:t>Задачи: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iCs/>
          <w:color w:val="000000"/>
          <w:sz w:val="28"/>
          <w:szCs w:val="28"/>
        </w:rPr>
        <w:t>- формирование гражданственности, любви к Родине.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iCs/>
          <w:color w:val="000000"/>
          <w:sz w:val="28"/>
          <w:szCs w:val="28"/>
        </w:rPr>
        <w:t>- развитие патриотических качеств учащихся, мужества на примере бессмертного подвига героя Великой Отечественной войны.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- воспитание уважения  к памяти защитников Отечества.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Форма проведения воспитательного мероприятия –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квест-игра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Данная форма работы выбрана не случайно, так как тема внеклассного мероприятия сложна для изучения учащимися начальных классов. А материал, представленный в форме игры, соответствует возрасту и интересам учащихся. Время проведения мероприятия – 30 минут.</w:t>
      </w:r>
    </w:p>
    <w:p w:rsidR="00A13C56" w:rsidRDefault="006F0556">
      <w:pPr>
        <w:pStyle w:val="ac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1.7. Для достижения планируемых результатов  во внеклассном мероприятии  используются: </w:t>
      </w:r>
      <w:r>
        <w:rPr>
          <w:bCs/>
          <w:color w:val="000000" w:themeColor="text1"/>
          <w:sz w:val="28"/>
          <w:szCs w:val="28"/>
        </w:rPr>
        <w:t xml:space="preserve">игровые технологии (собирание </w:t>
      </w:r>
      <w:proofErr w:type="spellStart"/>
      <w:r>
        <w:rPr>
          <w:bCs/>
          <w:color w:val="000000" w:themeColor="text1"/>
          <w:sz w:val="28"/>
          <w:szCs w:val="28"/>
        </w:rPr>
        <w:t>пазла</w:t>
      </w:r>
      <w:proofErr w:type="spellEnd"/>
      <w:r>
        <w:rPr>
          <w:bCs/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; </w:t>
      </w:r>
      <w:r>
        <w:rPr>
          <w:color w:val="000000" w:themeColor="text1"/>
          <w:sz w:val="28"/>
          <w:szCs w:val="28"/>
        </w:rPr>
        <w:lastRenderedPageBreak/>
        <w:t xml:space="preserve">проектно-исследовательские технологии (оформление стенда); </w:t>
      </w:r>
      <w:r>
        <w:rPr>
          <w:bCs/>
          <w:color w:val="000000" w:themeColor="text1"/>
          <w:sz w:val="28"/>
          <w:szCs w:val="28"/>
        </w:rPr>
        <w:t>групповые технологии обучения (выполнение заданий в группах)</w:t>
      </w:r>
      <w:r>
        <w:rPr>
          <w:color w:val="000000" w:themeColor="text1"/>
          <w:sz w:val="28"/>
          <w:szCs w:val="28"/>
        </w:rPr>
        <w:t xml:space="preserve">; информационно-коммуникационные технологии (расшифровка </w:t>
      </w:r>
      <w:r>
        <w:rPr>
          <w:color w:val="000000" w:themeColor="text1"/>
          <w:sz w:val="28"/>
          <w:szCs w:val="28"/>
          <w:lang w:val="en-US"/>
        </w:rPr>
        <w:t>QR</w:t>
      </w:r>
      <w:r>
        <w:rPr>
          <w:color w:val="000000" w:themeColor="text1"/>
          <w:sz w:val="28"/>
          <w:szCs w:val="28"/>
        </w:rPr>
        <w:t xml:space="preserve">-кода), </w:t>
      </w:r>
      <w:proofErr w:type="spellStart"/>
      <w:r>
        <w:rPr>
          <w:color w:val="000000" w:themeColor="text1"/>
          <w:sz w:val="28"/>
          <w:szCs w:val="28"/>
        </w:rPr>
        <w:t>здоровьесберегающие</w:t>
      </w:r>
      <w:proofErr w:type="spellEnd"/>
      <w:r>
        <w:rPr>
          <w:color w:val="000000" w:themeColor="text1"/>
          <w:sz w:val="28"/>
          <w:szCs w:val="28"/>
        </w:rPr>
        <w:t xml:space="preserve"> технологии (физкультминутка).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1.8. Для подготовки и проведения воспитательного мероприятия используется широкий спектр современных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информационных ресурсов: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печатные и электронные словари, энциклопедии, справочники, наборы открыток с изображениями памятников участникам Великой Отечественной войны.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Кадровые ресурсы: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учитель начальных классов (педагог-организатор, старший вожатый, педагог-библиотекарь, вожатые отрядов в пришкольном лагере). Для проведения мероприятия необходимо привлекать родителей (законных представителей), представителей детских, ветеранских и иных общественных и молодёжных организаций, педагогических работников учреждений дополнительного образования, культуры.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Материально-техническое обеспечение: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учебная аудитория, ученическая мебель (по количеству учащихся),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мультимедийное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оборудование, планшет с программой для чтения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-кодов, доступ в Интернет, канцелярские принадлежности.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Дидактическое обеспечение: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карточки с заданиями, лист ватмана (формат 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), видеофильм «Н.Ф. Ватутин»,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аудиофайлы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песен военных лет, изображения и медалей СССР.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1.9. Данное внеклассное мероприятие прошло  апробацию и может быть рекомендовано педагогическим работникам: классным руководителям, педагогам-организаторам, педагогам-библиотекарям, старшим вожатым для организации внеурочной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досуговой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учащихся, в том числе в условиях летнего оздоровительного лагеря.</w:t>
      </w:r>
    </w:p>
    <w:p w:rsidR="00A13C56" w:rsidRDefault="006F0556">
      <w:pPr>
        <w:tabs>
          <w:tab w:val="left" w:pos="9355"/>
        </w:tabs>
        <w:spacing w:after="0" w:line="360" w:lineRule="auto"/>
        <w:ind w:right="-1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 Основная часть.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Представленное мероприятие рекомендуется проводить в период подготовки к празднованию Дня Победы в Великой Отечественной войне, Дня освобождения Старого Оскола от немецко-фашистских захватчиков, Дня защитников Отечества, Дней воинской славы и памятных дат России.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Помещение для проведения мероприятия должно быть подготовлено: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парты сдвинуты по группам (три группы по 6 человек, деление на группы происходит по принципу разделения родов войск Вооружённых сил Российской Федерации);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 каждом столе стоит табличка с названием группы;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 каждом столе лежат головные уборы, соответствующие родам войск Вооружённых сил Российской Федерации;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мультимедийное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оборудование (компьютер, колонки, проектор, экран);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 доске написан девиз мероприятия;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 доске размещён лист ватмана с названием темы мероприятия и портретом Н.Ф. Ватутина (портрет и тема закрыты листом 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). 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 Ход мероприятия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 Самоопределение к деятельности (3 мин.)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доске записан девиз мероприятия: «Главное в жизни – служить Отчизне»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Добрый день, ребята! Давайте посмотрим на доску и прочтём девиз нашего мероприятия.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Как вы считаете, чему будет посвящено наше мероприятие?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Учащиеся: </w:t>
      </w:r>
      <w:r>
        <w:rPr>
          <w:rFonts w:ascii="Times New Roman" w:hAnsi="Times New Roman" w:cs="Times New Roman"/>
          <w:color w:val="000000"/>
          <w:sz w:val="28"/>
          <w:szCs w:val="28"/>
        </w:rPr>
        <w:t>Этот год для нашей страны особенный – мы отмечаем 75-летие Победы в Великой Отечественной войне.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Один из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учащихсячитает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стихотворение «Еще тогда нас не было на свете» (Михаил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Владимов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)»</w:t>
      </w:r>
    </w:p>
    <w:p w:rsidR="00A13C56" w:rsidRDefault="00A13C56">
      <w:pPr>
        <w:sectPr w:rsidR="00A13C56">
          <w:pgSz w:w="11906" w:h="16838"/>
          <w:pgMar w:top="1135" w:right="707" w:bottom="1276" w:left="1701" w:header="0" w:footer="0" w:gutter="0"/>
          <w:cols w:space="720"/>
          <w:formProt w:val="0"/>
          <w:docGrid w:linePitch="360" w:charSpace="4096"/>
        </w:sectPr>
      </w:pP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Еще тогда нас не было на свете,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Когда гремел салют из края в край.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Солдаты, подарили вы планете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Великий Май, победный Май!</w:t>
      </w: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Еще тогда нас не было на свете,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Когда в военной буре огневой,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Судьбу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решая будущих столетий,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 бой вели, священный бой!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Еще тогда нас не было на свете,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Когда с Победой вы домой пришли.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Солдаты Мая, слава вам навеки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всей земли, от всей земли!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 Этап мотивации (4 мин.)</w:t>
      </w:r>
    </w:p>
    <w:p w:rsidR="00A13C56" w:rsidRDefault="00A13C56">
      <w:pPr>
        <w:sectPr w:rsidR="00A13C56">
          <w:type w:val="continuous"/>
          <w:pgSz w:w="11906" w:h="16838"/>
          <w:pgMar w:top="1135" w:right="707" w:bottom="1276" w:left="1701" w:header="0" w:footer="0" w:gutter="0"/>
          <w:cols w:space="720"/>
          <w:formProt w:val="0"/>
          <w:docGrid w:linePitch="360" w:charSpace="4096"/>
        </w:sectPr>
      </w:pP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2810510</wp:posOffset>
            </wp:positionH>
            <wp:positionV relativeFrom="paragraph">
              <wp:posOffset>135255</wp:posOffset>
            </wp:positionV>
            <wp:extent cx="2122170" cy="1164590"/>
            <wp:effectExtent l="0" t="0" r="0" b="0"/>
            <wp:wrapNone/>
            <wp:docPr id="1" name="Рисунок 1" descr="D:\Библиотеки\Desktop\P_20210517_192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D:\Библиотеки\Desktop\P_20210517_19294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Чтобы узнать тему нашего мероприятия, вам нужно разгадать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ребус.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(Размещаю ребус на доску)</w:t>
      </w: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Учащиеся разгадывают ребус. Правильный ответ: «Ватутин».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А кто такой Ватутин, что вам известно об этом человеке?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(ответы учащихся)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Давайте посмотрим на экран (демонстрация фильма «Н.Ф. Ватутин», продолжительность: 3мин. 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.) Ссылка на видеофильм: </w:t>
      </w:r>
      <w:hyperlink r:id="rId6">
        <w:r>
          <w:rPr>
            <w:rFonts w:ascii="Times New Roman" w:hAnsi="Times New Roman" w:cs="Times New Roman"/>
            <w:color w:val="000000"/>
            <w:sz w:val="28"/>
            <w:szCs w:val="28"/>
          </w:rPr>
          <w:t>https://www.youtube.com/watch?v=-GK9kmXw4o8</w:t>
        </w:r>
      </w:hyperlink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Кем же был этот человек, чем он прославился?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(ответы учащихся)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3. Постановка учебных задач (1 мин.)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Как вы считаете, чему будет посвящено мероприятие?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(Цель внеклассного мероприятия формулируют учащиеся) – </w:t>
      </w:r>
      <w:r>
        <w:rPr>
          <w:iCs/>
          <w:color w:val="000000"/>
          <w:sz w:val="28"/>
          <w:szCs w:val="28"/>
        </w:rPr>
        <w:t xml:space="preserve">познакомиться с  подвигом </w:t>
      </w:r>
      <w:proofErr w:type="spellStart"/>
      <w:r>
        <w:rPr>
          <w:iCs/>
          <w:color w:val="000000"/>
          <w:sz w:val="28"/>
          <w:szCs w:val="28"/>
        </w:rPr>
        <w:t>известногополководца</w:t>
      </w:r>
      <w:proofErr w:type="spellEnd"/>
      <w:r>
        <w:rPr>
          <w:iCs/>
          <w:color w:val="000000"/>
          <w:sz w:val="28"/>
          <w:szCs w:val="28"/>
        </w:rPr>
        <w:t xml:space="preserve">,  генерала армии Н.Ф. Ватутина, </w:t>
      </w:r>
      <w:r>
        <w:rPr>
          <w:color w:val="000000"/>
          <w:sz w:val="28"/>
          <w:szCs w:val="28"/>
        </w:rPr>
        <w:t>узнать о жизни известного полководца, о его детстве.</w:t>
      </w:r>
    </w:p>
    <w:p w:rsidR="00A13C56" w:rsidRDefault="006F0556">
      <w:pPr>
        <w:pStyle w:val="ac"/>
        <w:shd w:val="clear" w:color="auto" w:fill="FFFFFF"/>
        <w:tabs>
          <w:tab w:val="left" w:pos="9355"/>
        </w:tabs>
        <w:spacing w:beforeAutospacing="0" w:after="0" w:afterAutospacing="0" w:line="360" w:lineRule="auto"/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(Размещаю на доске ватман с названием темы мероприятия и портрет Н.Ф. Ватутина)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 Организация взаимодействия учителя с учащимися по овладению темы занятия. (20 мин.)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(Стук в дверь)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Заходит ученик 7 класса (отделения Общественно-государственной детско-юношеской организации «Российское движение школьников» МБОУ «Гимназия №18») в солдатской форме и сообщает: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«Здравия желаю! Вы знаете, что 16 декабря исполняется 119 лет со дня рождения Героя Советского Союза Н.Ф. Ватутина. Ребята, для вашего класса из главного штаба  мне поручено передать конверты с заданиями! Выполнив эти задания, вы узнаете о жизни и подвигах нашего земляка! Желаю вам удачи! Всего доброго!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Благодарю солдата  (солдат уходит). 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Ребята, вам интересно, что в этих конвертах? Мы с вами разделились на 3 группы: 1) моряки, 2) пехотинцы, 3) десантники. Прошу вас надеть головные уборы, вы готовы получить задания?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(Раздаю  задания каждой группе, учащиеся получают задания, слушают задания для остальных групп, ждут команды к началу выполнения)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1 группа</w:t>
      </w:r>
      <w:r>
        <w:rPr>
          <w:rFonts w:ascii="Times New Roman" w:hAnsi="Times New Roman" w:cs="Times New Roman"/>
          <w:color w:val="000000"/>
          <w:sz w:val="28"/>
          <w:szCs w:val="28"/>
        </w:rPr>
        <w:t>: Задание: узнать о детстве Н.Ф. Ватутина.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этого вам нужно собрать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 отдельных фрагментов. Если задание будет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выполнено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верно, то на обратной стороне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пазла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вы найдете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color w:val="000000"/>
          <w:sz w:val="28"/>
          <w:szCs w:val="28"/>
        </w:rPr>
        <w:t>-код, который с помощью планшета необходимо считать, и вы узнаете, где и как жил Н.В. Ватутин, каким было его детство. Время на выполнение задания – 4 минуты.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Картинка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</w:rPr>
        <w:t>пазла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-код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3" behindDoc="0" locked="0" layoutInCell="0" allowOverlap="1">
            <wp:simplePos x="0" y="0"/>
            <wp:positionH relativeFrom="column">
              <wp:posOffset>197485</wp:posOffset>
            </wp:positionH>
            <wp:positionV relativeFrom="paragraph">
              <wp:posOffset>155575</wp:posOffset>
            </wp:positionV>
            <wp:extent cx="3068955" cy="1995170"/>
            <wp:effectExtent l="0" t="0" r="0" b="0"/>
            <wp:wrapNone/>
            <wp:docPr id="2" name="Рисунок 2" descr="D:\Библиотеки\Мои документы\Классный руководитель Гладких А.Д\мероприятие\распечатать\235236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Библиотеки\Мои документы\Классный руководитель Гладких А.Д\мероприятие\распечатать\23523634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13" behindDoc="0" locked="0" layoutInCell="0" allowOverlap="1">
            <wp:simplePos x="0" y="0"/>
            <wp:positionH relativeFrom="column">
              <wp:posOffset>3950335</wp:posOffset>
            </wp:positionH>
            <wp:positionV relativeFrom="paragraph">
              <wp:posOffset>155575</wp:posOffset>
            </wp:positionV>
            <wp:extent cx="1671955" cy="1650365"/>
            <wp:effectExtent l="0" t="0" r="0" b="0"/>
            <wp:wrapNone/>
            <wp:docPr id="3" name="Изображение1" descr="D:\Библиотеки\Desktop\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D:\Библиотеки\Desktop\код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165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Текст, расшифрованный с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кода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 </w:t>
      </w:r>
      <w:proofErr w:type="gramEnd"/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Текст: Николай  Фёдорович  Ватутин – отважный полководец времён Великой Отечественной войны. Он родился в селе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</w:rPr>
        <w:t>Чепухино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района Белгородской области 16 декабря 1901 года. Он жил в многодетной  крестьянской семье – 25 человек! Отец был суровым, но справедливым, отзывчивым и честным человеком, эти качества сын унаследовал у отца. С ранних лет Коля узнал, что такое тяжкий труд, ему приходилось много работать и помогать старшим. </w:t>
      </w: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>В 7 лет он поступил в начальную школу – земское училище,  которое располагалось в сторожке при церкви, учился 4 года и окончил его с отличием.)</w:t>
      </w:r>
      <w:proofErr w:type="gramEnd"/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2 группа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Задание: выяснить, чем прославился герой, каковы  его награды.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Перед вами текст описания великого сражения, которым командовал наш земляк, но в нем некоторые слова от времени стерлись. Вам необходимо из предложенных слов для справок  выбрать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подходящие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смыслу и вставить в текст.  Время на выполнение задания 4 минуты.  По окончании  выполнения задания группа выходит к доске и читает составленный текст  (по 1 предложению).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Текст описания великого сражения: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……………………….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состоялось крупнейшее танковое сражение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…………………..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ходе сражения танковым войскам Германии был нанесен ………………………..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Утром 3 августа двинулись вперед войска генерала …………………... Началась операция под названием ………………………………….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 ходе нее была ………………… немецкая группировка и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освобождены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………………………..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Н.Ф. Ватутина наградили ………………………………………..</w:t>
      </w: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Слова для справок: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12 июля 1943 года, Прохоровкой, тяжелый урон, Ватутина, «Полководец Румянцев», разгромлена, Белгород и Харьков, орденом Кутузова 1-й степени)</w:t>
      </w:r>
      <w:proofErr w:type="gramEnd"/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Конечный продукт: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12 июля 1943 года состоялось крупнейшее танковое сражение под Прохоровкой, в ходе которого танковым войскам Германии был нанесен тяжелый урон.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Утром 3 августа двинулись вперед войска генерала Ватутина. Началась операция под названием «Полководец Румянцев». В ходе нее была разгромлена  немецкая группировка и освобождены города Белгород и Харьков.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Н.Ф. Ватутина наградили орденом Кутузова 1-й степени.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3 группа</w:t>
      </w:r>
      <w:r>
        <w:rPr>
          <w:rFonts w:ascii="Times New Roman" w:hAnsi="Times New Roman" w:cs="Times New Roman"/>
          <w:color w:val="000000"/>
          <w:sz w:val="28"/>
          <w:szCs w:val="28"/>
        </w:rPr>
        <w:t>: Задание: ответить на вопрос, как мы чтим память героев?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Вам предложены  изображения памятников  героям  Великой Отечественной войны,  вам необходимо вспомнить, как называются эти памятники,  и  где они находятся. Время на выполнение задания – 4 минуты.</w:t>
      </w: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9" behindDoc="0" locked="0" layoutInCell="0" allowOverlap="1">
            <wp:simplePos x="0" y="0"/>
            <wp:positionH relativeFrom="column">
              <wp:posOffset>2199640</wp:posOffset>
            </wp:positionH>
            <wp:positionV relativeFrom="paragraph">
              <wp:posOffset>-504825</wp:posOffset>
            </wp:positionV>
            <wp:extent cx="1895475" cy="1414145"/>
            <wp:effectExtent l="0" t="0" r="0" b="0"/>
            <wp:wrapNone/>
            <wp:docPr id="4" name="Рисунок 5" descr="D:\Библиотеки\Мои документы\Классный руководитель Гладких А.Д\мероприятие\распечатать\памятники\70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5" descr="D:\Библиотеки\Мои документы\Классный руководитель Гладких А.Д\мероприятие\распечатать\памятники\70_full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4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11" behindDoc="0" locked="0" layoutInCell="0" allowOverlap="1">
            <wp:simplePos x="0" y="0"/>
            <wp:positionH relativeFrom="column">
              <wp:posOffset>4306570</wp:posOffset>
            </wp:positionH>
            <wp:positionV relativeFrom="paragraph">
              <wp:posOffset>-513080</wp:posOffset>
            </wp:positionV>
            <wp:extent cx="1456055" cy="1449070"/>
            <wp:effectExtent l="0" t="0" r="0" b="0"/>
            <wp:wrapNone/>
            <wp:docPr id="5" name="Рисунок 4" descr="D:\Библиотеки\Мои документы\Классный руководитель Гладких А.Д\мероприятие\распечатать\памятники\17-героев-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D:\Библиотеки\Мои документы\Классный руководитель Гладких А.Д\мероприятие\распечатать\памятники\17-героев-80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1449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12" behindDoc="0" locked="0" layoutInCell="0" allowOverlap="1">
            <wp:simplePos x="0" y="0"/>
            <wp:positionH relativeFrom="column">
              <wp:posOffset>-26035</wp:posOffset>
            </wp:positionH>
            <wp:positionV relativeFrom="paragraph">
              <wp:posOffset>-495935</wp:posOffset>
            </wp:positionV>
            <wp:extent cx="1930400" cy="1449070"/>
            <wp:effectExtent l="0" t="0" r="0" b="0"/>
            <wp:wrapNone/>
            <wp:docPr id="6" name="Рисунок 3" descr="D:\Библиотеки\Мои документы\Классный руководитель Гладких А.Д\мероприятие\распечатать\памятники\Жуков_Старый_Оск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" descr="D:\Библиотеки\Мои документы\Классный руководитель Гладких А.Д\мероприятие\распечатать\памятники\Жуков_Старый_Оскол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449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4" behindDoc="0" locked="0" layoutInCell="0" allowOverlap="1">
            <wp:simplePos x="0" y="0"/>
            <wp:positionH relativeFrom="column">
              <wp:posOffset>2239645</wp:posOffset>
            </wp:positionH>
            <wp:positionV relativeFrom="paragraph">
              <wp:posOffset>390525</wp:posOffset>
            </wp:positionV>
            <wp:extent cx="2343785" cy="1436370"/>
            <wp:effectExtent l="0" t="0" r="0" b="0"/>
            <wp:wrapNone/>
            <wp:docPr id="7" name="Рисунок 8" descr="D:\Библиотеки\Мои документы\Классный руководитель Гладких А.Д\мероприятие\распечатать\памятники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8" descr="D:\Библиотеки\Мои документы\Классный руководитель Гладких А.Д\мероприятие\распечатать\памятники\unnamed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10" behindDoc="0" locked="0" layoutInCell="0" allowOverlap="1">
            <wp:simplePos x="0" y="0"/>
            <wp:positionH relativeFrom="column">
              <wp:posOffset>4745990</wp:posOffset>
            </wp:positionH>
            <wp:positionV relativeFrom="paragraph">
              <wp:posOffset>391160</wp:posOffset>
            </wp:positionV>
            <wp:extent cx="1014095" cy="1543685"/>
            <wp:effectExtent l="0" t="0" r="0" b="0"/>
            <wp:wrapNone/>
            <wp:docPr id="8" name="Рисунок 6" descr="D:\Библиотеки\Мои документы\Классный руководитель Гладких А.Д\мероприятие\распечатать\памятники\177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6" descr="D:\Библиотеки\Мои документы\Классный руководитель Гладких А.Д\мероприятие\распечатать\памятники\17729.jpe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8" behindDoc="0" locked="0" layoutInCell="0" allowOverlap="1">
            <wp:simplePos x="0" y="0"/>
            <wp:positionH relativeFrom="column">
              <wp:posOffset>-56515</wp:posOffset>
            </wp:positionH>
            <wp:positionV relativeFrom="paragraph">
              <wp:posOffset>84455</wp:posOffset>
            </wp:positionV>
            <wp:extent cx="1964690" cy="1457325"/>
            <wp:effectExtent l="0" t="0" r="0" b="0"/>
            <wp:wrapNone/>
            <wp:docPr id="9" name="Рисунок 7" descr="D:\Библиотеки\Мои документы\Классный руководитель Гладких А.Д\мероприятие\распечатать\памятники\img_s547971_0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7" descr="D:\Библиотеки\Мои документы\Классный руководитель Гладких А.Д\мероприятие\распечатать\памятники\img_s547971_0_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(Звучат песни военных лет, пока дети выполняют задания)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(Учащиеся выполняют задания, и по истечении времени  каждая группа (по 6 человек) выходят к доске, демонстрируют фото памятников, рассказывают, где они находятся.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Наклеивают фото на ватман).</w:t>
      </w:r>
      <w:proofErr w:type="gramEnd"/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Презентация 1-й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(1 мин.) 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Напомню, вам  необходимо было узнать о детстве Н.Ф. Ватутина.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размещается на стенде) Учащиеся читают расшифрованный по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color w:val="000000"/>
          <w:sz w:val="28"/>
          <w:szCs w:val="28"/>
        </w:rPr>
        <w:t>-коду текст по одному предложению.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информация для 1-ой группы: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Родитель: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После окончания земской школы, как лучший ученик, получив стипендию, Н.Ф. Ватутин обучался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Уразовском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коммерческом училище. Через три года юноша бросил его, так как после трёх лет обучения стипендия не выплачивалась. Не было средств учиться. Вскоре Н.Ф. Ватутин уезжает домой и поступает на работу  переписчиком.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апреле 1920 года Николай Фёдорович вступает добровольцем в ряды Красной Армии. Очень нелегким было детство будущего героя.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(Благодарю 1 группу.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Переходим ко 2 группе)</w:t>
      </w:r>
      <w:proofErr w:type="gramEnd"/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Вам предстояло дополнить текст подходящими по смыслу словами  и рассказать о важном сражении под командованием Н.Ф. Ватутина.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7" behindDoc="0" locked="0" layoutInCell="0" allowOverlap="1">
            <wp:simplePos x="0" y="0"/>
            <wp:positionH relativeFrom="column">
              <wp:posOffset>197485</wp:posOffset>
            </wp:positionH>
            <wp:positionV relativeFrom="paragraph">
              <wp:posOffset>322580</wp:posOffset>
            </wp:positionV>
            <wp:extent cx="1393825" cy="1400810"/>
            <wp:effectExtent l="0" t="0" r="0" b="0"/>
            <wp:wrapTight wrapText="bothSides">
              <wp:wrapPolygon edited="0">
                <wp:start x="9737" y="0"/>
                <wp:lineTo x="4424" y="1467"/>
                <wp:lineTo x="2949" y="2642"/>
                <wp:lineTo x="3244" y="4698"/>
                <wp:lineTo x="-3" y="7341"/>
                <wp:lineTo x="-294" y="14977"/>
                <wp:lineTo x="2949" y="18798"/>
                <wp:lineTo x="3539" y="20265"/>
                <wp:lineTo x="5605" y="21440"/>
                <wp:lineTo x="8558" y="21440"/>
                <wp:lineTo x="13873" y="21440"/>
                <wp:lineTo x="16823" y="21440"/>
                <wp:lineTo x="18892" y="20265"/>
                <wp:lineTo x="18597" y="18798"/>
                <wp:lineTo x="19776" y="18798"/>
                <wp:lineTo x="21547" y="15859"/>
                <wp:lineTo x="21547" y="7634"/>
                <wp:lineTo x="19481" y="4698"/>
                <wp:lineTo x="19776" y="2935"/>
                <wp:lineTo x="17415" y="1467"/>
                <wp:lineTo x="11509" y="0"/>
                <wp:lineTo x="9737" y="0"/>
              </wp:wrapPolygon>
            </wp:wrapTight>
            <wp:docPr id="10" name="Рисунок 10" descr="D:\Библиотеки\Мои документы\Классный руководитель Гладких А.Д\мероприятие\распечатать\orden-kutuzova-1-stepeni-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D:\Библиотеки\Мои документы\Классный руководитель Гладких А.Д\мероприятие\распечатать\orden-kutuzova-1-stepeni-250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Презентация 2-й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>: (1 мин.)  Учащиеся читают по 1 предложению текст, наклеивают его на ватман.</w:t>
      </w:r>
    </w:p>
    <w:p w:rsidR="00A13C56" w:rsidRDefault="006F0556">
      <w:pPr>
        <w:tabs>
          <w:tab w:val="left" w:pos="9355"/>
        </w:tabs>
        <w:spacing w:after="0" w:line="360" w:lineRule="auto"/>
        <w:ind w:right="-1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(Материал 2 группы и орден вешаются на ватман)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 информация для 2-ой группы: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Начальник штаба местного отделения Всероссийского детско-юношеского военно-патриотического общественного движения «ЮНАРМИЯ»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Старооскольского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городского округа Рыбальченко Н.В.: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Николай Фёдорович Ватутин прошёл сложный путь от рядового бойца до командующего фронтом. Во время войны бойцы не унывали, и часто поднимали себе настроение песнями.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Предлагаю вам подняться и спеть военную песню «Боевая пехота».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(физкультминутка. (1 минута)  Учащиеся исполняют песню «Боевая пехота», во время исполнения песни встают и маршируют.)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Много сражений удалось пройти великому полководцу.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6" behindDoc="0" locked="0" layoutInCell="0" allowOverlap="1">
            <wp:simplePos x="0" y="0"/>
            <wp:positionH relativeFrom="column">
              <wp:posOffset>3938270</wp:posOffset>
            </wp:positionH>
            <wp:positionV relativeFrom="paragraph">
              <wp:posOffset>-363855</wp:posOffset>
            </wp:positionV>
            <wp:extent cx="1393825" cy="1317625"/>
            <wp:effectExtent l="0" t="0" r="0" b="0"/>
            <wp:wrapTight wrapText="bothSides">
              <wp:wrapPolygon edited="0">
                <wp:start x="-293" y="0"/>
                <wp:lineTo x="-293" y="21233"/>
                <wp:lineTo x="21546" y="21233"/>
                <wp:lineTo x="21546" y="0"/>
                <wp:lineTo x="-293" y="0"/>
              </wp:wrapPolygon>
            </wp:wrapTight>
            <wp:docPr id="11" name="Рисунок 11" descr="D:\Библиотеки\Мои документы\Классный руководитель Гладких А.Д\мероприятие\распечатать\pic_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D:\Библиотеки\Мои документы\Классный руководитель Гладких А.Д\мероприятие\распечатать\pic_217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 время Сталинградской битвы Ватутину доверяют командование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Юго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 Западным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фронтом. В 1943 г. войсками 1-го Украинского фронта под командованием Н.Ф. Ватутина был освобожден Киев. Каждое сражение заканчивалось победой. За что он получил награду – орден Суворова  1-й степени. (Фото ордена вешается  на ватман).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дальнейшем обстоятельства сложились так, что охрана Ватутина ехала по одной дороге, а машина самого генерала поехала по неразведанному пути и попала в засаду. В ходе перестрелки Ватутин был тяжело ранен в бедро.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Раненого Николая Федоровича доставили в Киев, куда вызвали лучших медиков. Операция не помогла, началась гангрена, от которой он  скончался 15 апреля 1944 года. Посмертно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званию Героя Советского Союза.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(Благодарю 2 группу, приглашаю для презентации 3 группу).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Презентация 3-й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(1 мин.)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Как мы чтим память героев?»  Вам нужно было вспомнить, как называются памятники и  где они находятся.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Учащиеся рассказывают, что памятник Г.К. Жукову располагается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м-не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Жукова, на площади Победы.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Памятник 17-ти героям, сражавшимся за освобождение города,  расположен в восьми километрах от станции Старый Оскол на месте боя.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«Братская могила советских воинов №1» находится на улице Ленина.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Братская могила советских воинов, погибших в боях с фашистскими захватчиками, установлена у Атаманского леса.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Аллея славы Героев Советского Союза располагается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м-не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Жукова на площади Победы (Прикрепляют поочередно на доску).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Памятник детям войны «Качели» располагается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м-не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Макаренко.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(учащиеся наклеивают изображения памятников на ватман)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5" behindDoc="0" locked="0" layoutInCell="0" allowOverlap="1">
            <wp:simplePos x="0" y="0"/>
            <wp:positionH relativeFrom="column">
              <wp:posOffset>256540</wp:posOffset>
            </wp:positionH>
            <wp:positionV relativeFrom="paragraph">
              <wp:posOffset>986790</wp:posOffset>
            </wp:positionV>
            <wp:extent cx="1489075" cy="1983105"/>
            <wp:effectExtent l="0" t="0" r="0" b="0"/>
            <wp:wrapTight wrapText="bothSides">
              <wp:wrapPolygon edited="0">
                <wp:start x="-273" y="0"/>
                <wp:lineTo x="-273" y="21367"/>
                <wp:lineTo x="21551" y="21367"/>
                <wp:lineTo x="21551" y="0"/>
                <wp:lineTo x="-273" y="0"/>
              </wp:wrapPolygon>
            </wp:wrapTight>
            <wp:docPr id="12" name="Рисунок 9" descr="D:\Библиотеки\Мои документы\Классный руководитель Гладких А.Д\мероприятие\распечатать\25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9" descr="D:\Библиотеки\Мои документы\Классный руководитель Гладких А.Д\мероприятие\распечатать\25823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75" cy="198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 информация для 3-й группы: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Руководитель музея Боевой славы МБОУ «Средняя общеобразовательная школа №34» Чеканов И.Н.: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Памятник Герою Советского Союза генералу Н.Ф. Ватутину установлен у стадиона Труд.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(Помещаю на ватман фото памятника)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Фигура высотой 4 метра отлита из бронзы и стоит на высоком чугунном постаменте. Правая рука генерала приподнята перед собой, словно он показывает на что-то. На фасаде постамента табличка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 надписью «Герой Советского Союза генерал Николай Федорович Ватутин. 1901 – 1944. От земляков, 1993».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(Благодарю участников 3 группы)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Дорогие ребята, вы успешно справились со всеми заданиями.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Давайте вернёмся к девизу  и еще раз прочтем его. Как вы считаете, подходит он к теме нашего занятия? Почему?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(ответы учащихся)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5. Рефлексия (2 мин.)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Удалось нам достичь поставленной цели  и узнать больше о великом полководце?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течение мероприятия вы создавали стенгазету, ее мы разместим в холле гимназии.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Ребята, у каждого из вас на столах лежат гвоздики из бумаги. В дань памяти Героя Советского Союза возложите цветы к памятнику Н.Ф. Ватутина (на ватмане фото) 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(Звучит музыка «День Победы»  минус)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заключение хочется предложить вам весной отправиться на экскурсию по памятным местам нашего города и посетить памятник Н.Ф. Ватутину. Согласны?</w:t>
      </w:r>
    </w:p>
    <w:p w:rsidR="00A13C56" w:rsidRDefault="006F0556">
      <w:pPr>
        <w:tabs>
          <w:tab w:val="left" w:pos="9355"/>
        </w:tabs>
        <w:spacing w:after="0" w:line="36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Спасибо за участие и помощь в проведении мероприятия.</w:t>
      </w: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A13C56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A0BC1" w:rsidRDefault="00DA0BC1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A0BC1" w:rsidRDefault="00DA0BC1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A0BC1" w:rsidRDefault="00DA0BC1">
      <w:pPr>
        <w:tabs>
          <w:tab w:val="left" w:pos="9355"/>
        </w:tabs>
        <w:spacing w:after="0" w:line="360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3C56" w:rsidRDefault="006F0556">
      <w:pPr>
        <w:tabs>
          <w:tab w:val="left" w:pos="9355"/>
        </w:tabs>
        <w:spacing w:after="0" w:line="360" w:lineRule="auto"/>
        <w:ind w:right="-1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Список использованной литературы</w:t>
      </w:r>
    </w:p>
    <w:p w:rsidR="00A13C56" w:rsidRDefault="00A13C56">
      <w:pPr>
        <w:pStyle w:val="ac"/>
        <w:shd w:val="clear" w:color="auto" w:fill="FFFFFF"/>
        <w:spacing w:beforeAutospacing="0" w:after="0" w:afterAutospacing="0"/>
        <w:jc w:val="both"/>
        <w:rPr>
          <w:rFonts w:ascii="Arial" w:hAnsi="Arial" w:cs="Arial"/>
          <w:color w:val="000000"/>
        </w:rPr>
      </w:pP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Борзунов</w:t>
      </w:r>
      <w:proofErr w:type="spellEnd"/>
      <w:r>
        <w:rPr>
          <w:color w:val="000000"/>
          <w:sz w:val="28"/>
          <w:szCs w:val="28"/>
        </w:rPr>
        <w:t xml:space="preserve"> С. Генерал армии Ватутин: О боевом пути Героя Советского Союза Н.Ф.Ватутина // Радуга. - №11. - С.114-117.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2. Брагин М.Г. Ватутин: Путь генерала: 1901-1944. - М.: Молодая гвардия, 1954.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>3. Василевский А.М. Дело всей жизни. - 2-е изд., доп. - М.: Политиздат, 1976.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>4. Великая Отечественная война 1941-1945. События. Люди. Документы. Краткий исторический справочник. - М.: Политиздат, 1990.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>5. Великая Отечественная война: 1941-1945: Энциклопедия. - М.: Политиздат, 1985.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>6. Верный сын Родины // Красная звезда. - 1971. - 16 декабря.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>7. Воинов А.И. Повесть и рассказы о Ватутине.- Белгород, 1959.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>8. Водолагин Е. Легендарный генерал // Белгородские известия. - 2001. - 14 апр.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>9. Верный сын Родины: К 70-летию со дня рождения генерала армии Н.Ф.Ватутина. // Красная звезда. - 1971. - 16 дек.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10. </w:t>
      </w:r>
      <w:proofErr w:type="spellStart"/>
      <w:r>
        <w:rPr>
          <w:color w:val="000000"/>
          <w:sz w:val="28"/>
          <w:szCs w:val="28"/>
        </w:rPr>
        <w:t>Герои-белгородцы</w:t>
      </w:r>
      <w:proofErr w:type="spellEnd"/>
      <w:proofErr w:type="gramStart"/>
      <w:r>
        <w:rPr>
          <w:color w:val="000000"/>
          <w:sz w:val="28"/>
          <w:szCs w:val="28"/>
        </w:rPr>
        <w:t xml:space="preserve"> // С</w:t>
      </w:r>
      <w:proofErr w:type="gramEnd"/>
      <w:r>
        <w:rPr>
          <w:color w:val="000000"/>
          <w:sz w:val="28"/>
          <w:szCs w:val="28"/>
        </w:rPr>
        <w:t xml:space="preserve">ост. И.А.Сердюк. - Воронеж: </w:t>
      </w:r>
      <w:proofErr w:type="spellStart"/>
      <w:r>
        <w:rPr>
          <w:color w:val="000000"/>
          <w:sz w:val="28"/>
          <w:szCs w:val="28"/>
        </w:rPr>
        <w:t>Центр</w:t>
      </w:r>
      <w:proofErr w:type="gramStart"/>
      <w:r>
        <w:rPr>
          <w:color w:val="000000"/>
          <w:sz w:val="28"/>
          <w:szCs w:val="28"/>
        </w:rPr>
        <w:t>.-</w:t>
      </w:r>
      <w:proofErr w:type="gramEnd"/>
      <w:r>
        <w:rPr>
          <w:color w:val="000000"/>
          <w:sz w:val="28"/>
          <w:szCs w:val="28"/>
        </w:rPr>
        <w:t>Чернозем</w:t>
      </w:r>
      <w:proofErr w:type="spellEnd"/>
      <w:r>
        <w:rPr>
          <w:color w:val="000000"/>
          <w:sz w:val="28"/>
          <w:szCs w:val="28"/>
        </w:rPr>
        <w:t>. книжн. изд-во, 1972. С.35-42.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11. Греков В. Проспект Ватутина // </w:t>
      </w:r>
      <w:proofErr w:type="gramStart"/>
      <w:r>
        <w:rPr>
          <w:color w:val="000000"/>
          <w:sz w:val="28"/>
          <w:szCs w:val="28"/>
        </w:rPr>
        <w:t>Белгородская</w:t>
      </w:r>
      <w:proofErr w:type="gramEnd"/>
      <w:r>
        <w:rPr>
          <w:color w:val="000000"/>
          <w:sz w:val="28"/>
          <w:szCs w:val="28"/>
        </w:rPr>
        <w:t xml:space="preserve"> правда. - 1983. - 20 мая. - С.3.</w:t>
      </w:r>
    </w:p>
    <w:p w:rsidR="00A13C56" w:rsidRDefault="006F0556">
      <w:pPr>
        <w:pStyle w:val="ac"/>
        <w:shd w:val="clear" w:color="auto" w:fill="FFFFFF"/>
        <w:spacing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>12. Жуков Г.К. Воспоминания и размышления. - М.: Красный пролетариат, 1970.</w:t>
      </w:r>
    </w:p>
    <w:p w:rsidR="00A13C56" w:rsidRDefault="00A13C56">
      <w:pPr>
        <w:tabs>
          <w:tab w:val="left" w:pos="9355"/>
        </w:tabs>
        <w:spacing w:after="0" w:line="360" w:lineRule="auto"/>
        <w:ind w:right="-1"/>
        <w:jc w:val="center"/>
        <w:rPr>
          <w:color w:val="000000"/>
        </w:rPr>
      </w:pPr>
    </w:p>
    <w:sectPr w:rsidR="00A13C56" w:rsidSect="00A13C56">
      <w:type w:val="continuous"/>
      <w:pgSz w:w="11906" w:h="16838"/>
      <w:pgMar w:top="1135" w:right="707" w:bottom="127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13C56"/>
    <w:rsid w:val="000A257C"/>
    <w:rsid w:val="00210088"/>
    <w:rsid w:val="002727DE"/>
    <w:rsid w:val="00343051"/>
    <w:rsid w:val="004306CD"/>
    <w:rsid w:val="004C2C70"/>
    <w:rsid w:val="00692D5E"/>
    <w:rsid w:val="006F0556"/>
    <w:rsid w:val="00A13C56"/>
    <w:rsid w:val="00AC15BA"/>
    <w:rsid w:val="00B051DB"/>
    <w:rsid w:val="00C30607"/>
    <w:rsid w:val="00CF7CB8"/>
    <w:rsid w:val="00DA0BC1"/>
    <w:rsid w:val="00FA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B34CDA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33768B"/>
    <w:rPr>
      <w:rFonts w:ascii="Tahoma" w:hAnsi="Tahoma" w:cs="Tahoma"/>
      <w:sz w:val="16"/>
      <w:szCs w:val="16"/>
    </w:rPr>
  </w:style>
  <w:style w:type="character" w:styleId="a4">
    <w:name w:val="annotation reference"/>
    <w:basedOn w:val="a0"/>
    <w:uiPriority w:val="99"/>
    <w:semiHidden/>
    <w:unhideWhenUsed/>
    <w:qFormat/>
    <w:rsid w:val="00900D6E"/>
    <w:rPr>
      <w:sz w:val="16"/>
      <w:szCs w:val="16"/>
    </w:rPr>
  </w:style>
  <w:style w:type="character" w:customStyle="1" w:styleId="a5">
    <w:name w:val="Текст примечания Знак"/>
    <w:basedOn w:val="a0"/>
    <w:uiPriority w:val="99"/>
    <w:semiHidden/>
    <w:qFormat/>
    <w:rsid w:val="00900D6E"/>
    <w:rPr>
      <w:sz w:val="20"/>
      <w:szCs w:val="20"/>
    </w:rPr>
  </w:style>
  <w:style w:type="character" w:customStyle="1" w:styleId="a6">
    <w:name w:val="Тема примечания Знак"/>
    <w:basedOn w:val="a5"/>
    <w:uiPriority w:val="99"/>
    <w:semiHidden/>
    <w:qFormat/>
    <w:rsid w:val="00900D6E"/>
    <w:rPr>
      <w:b/>
      <w:bCs/>
    </w:rPr>
  </w:style>
  <w:style w:type="character" w:styleId="a7">
    <w:name w:val="Strong"/>
    <w:basedOn w:val="a0"/>
    <w:uiPriority w:val="22"/>
    <w:qFormat/>
    <w:rsid w:val="00963BEF"/>
    <w:rPr>
      <w:b/>
      <w:bCs/>
    </w:rPr>
  </w:style>
  <w:style w:type="paragraph" w:customStyle="1" w:styleId="a8">
    <w:name w:val="Заголовок"/>
    <w:basedOn w:val="a"/>
    <w:next w:val="a9"/>
    <w:qFormat/>
    <w:rsid w:val="00A13C5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A13C56"/>
    <w:pPr>
      <w:spacing w:after="140"/>
    </w:pPr>
  </w:style>
  <w:style w:type="paragraph" w:styleId="aa">
    <w:name w:val="List"/>
    <w:basedOn w:val="a9"/>
    <w:rsid w:val="00A13C56"/>
    <w:rPr>
      <w:rFonts w:cs="Mangal"/>
    </w:rPr>
  </w:style>
  <w:style w:type="paragraph" w:customStyle="1" w:styleId="Caption">
    <w:name w:val="Caption"/>
    <w:basedOn w:val="a"/>
    <w:qFormat/>
    <w:rsid w:val="00A13C5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A13C56"/>
    <w:pPr>
      <w:suppressLineNumbers/>
    </w:pPr>
    <w:rPr>
      <w:rFonts w:cs="Mangal"/>
    </w:rPr>
  </w:style>
  <w:style w:type="paragraph" w:styleId="ac">
    <w:name w:val="Normal (Web)"/>
    <w:basedOn w:val="a"/>
    <w:uiPriority w:val="99"/>
    <w:unhideWhenUsed/>
    <w:qFormat/>
    <w:rsid w:val="007D25B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3376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"/>
    <w:uiPriority w:val="99"/>
    <w:semiHidden/>
    <w:unhideWhenUsed/>
    <w:qFormat/>
    <w:rsid w:val="00900D6E"/>
    <w:pPr>
      <w:spacing w:line="240" w:lineRule="auto"/>
    </w:pPr>
    <w:rPr>
      <w:sz w:val="20"/>
      <w:szCs w:val="20"/>
    </w:rPr>
  </w:style>
  <w:style w:type="paragraph" w:styleId="af">
    <w:name w:val="annotation subject"/>
    <w:basedOn w:val="ae"/>
    <w:next w:val="ae"/>
    <w:uiPriority w:val="99"/>
    <w:semiHidden/>
    <w:unhideWhenUsed/>
    <w:qFormat/>
    <w:rsid w:val="00900D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-GK9kmXw4o8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DF26-6860-489F-9897-15608A6C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12</Pages>
  <Words>2558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Осокина</cp:lastModifiedBy>
  <cp:revision>54</cp:revision>
  <cp:lastPrinted>2021-05-11T17:41:00Z</cp:lastPrinted>
  <dcterms:created xsi:type="dcterms:W3CDTF">2020-12-02T10:08:00Z</dcterms:created>
  <dcterms:modified xsi:type="dcterms:W3CDTF">2023-10-05T13:57:00Z</dcterms:modified>
  <dc:language>ru-RU</dc:language>
</cp:coreProperties>
</file>