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8E18B" w14:textId="4BDB791B" w:rsidR="001F1096" w:rsidRPr="00DB64F8" w:rsidRDefault="00DB64F8" w:rsidP="00DB64F8">
      <w:pPr>
        <w:shd w:val="clear" w:color="auto" w:fill="FFFFFF"/>
        <w:spacing w:after="0" w:line="360" w:lineRule="auto"/>
        <w:jc w:val="right"/>
        <w:rPr>
          <w:sz w:val="26"/>
          <w:szCs w:val="26"/>
        </w:rPr>
      </w:pPr>
      <w:r w:rsidRPr="00DB64F8">
        <w:rPr>
          <w:rFonts w:ascii="Times New Roman" w:hAnsi="Times New Roman" w:cs="Times New Roman"/>
          <w:sz w:val="26"/>
          <w:szCs w:val="26"/>
        </w:rPr>
        <w:t>Приложение №</w:t>
      </w:r>
      <w:r w:rsidRPr="00DB64F8">
        <w:rPr>
          <w:rFonts w:ascii="Times New Roman" w:hAnsi="Times New Roman" w:cs="Times New Roman"/>
          <w:sz w:val="26"/>
          <w:szCs w:val="26"/>
        </w:rPr>
        <w:t>3</w:t>
      </w:r>
    </w:p>
    <w:p w14:paraId="5AD159BA" w14:textId="77777777" w:rsidR="001F1096" w:rsidRDefault="001F1096" w:rsidP="000564A3">
      <w:pPr>
        <w:shd w:val="clear" w:color="auto" w:fill="FFFFFF"/>
        <w:spacing w:after="0" w:line="360" w:lineRule="auto"/>
        <w:jc w:val="center"/>
      </w:pPr>
    </w:p>
    <w:p w14:paraId="2C6C124F" w14:textId="77777777" w:rsidR="000564A3" w:rsidRPr="00EE1996" w:rsidRDefault="000564A3" w:rsidP="000564A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E19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Конспект занятия, посвященного 80-летию </w:t>
      </w:r>
      <w:r w:rsidR="008E18A1" w:rsidRPr="001F1096">
        <w:rPr>
          <w:rFonts w:ascii="Times New Roman" w:hAnsi="Times New Roman" w:cs="Times New Roman"/>
          <w:b/>
          <w:sz w:val="28"/>
          <w:szCs w:val="28"/>
        </w:rPr>
        <w:t>Великой Победы!</w:t>
      </w:r>
    </w:p>
    <w:p w14:paraId="49071D17" w14:textId="77777777" w:rsidR="000564A3" w:rsidRDefault="000564A3" w:rsidP="000564A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9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EE1996">
        <w:rPr>
          <w:rFonts w:ascii="Times New Roman" w:hAnsi="Times New Roman" w:cs="Times New Roman"/>
          <w:b/>
          <w:iCs/>
          <w:color w:val="000000"/>
          <w:sz w:val="28"/>
          <w:szCs w:val="28"/>
        </w:rPr>
        <w:t>Над этим полем бушевало пламя…</w:t>
      </w:r>
      <w:r w:rsidRPr="00EE19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EE19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F3E4A2" w14:textId="77777777" w:rsidR="00D00C01" w:rsidRPr="008E18A1" w:rsidRDefault="00D00C01" w:rsidP="00D00C01">
      <w:pPr>
        <w:pBdr>
          <w:bottom w:val="single" w:sz="12" w:space="1" w:color="auto"/>
        </w:pBd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0C01">
        <w:rPr>
          <w:rFonts w:ascii="Times New Roman" w:hAnsi="Times New Roman" w:cs="Times New Roman"/>
          <w:b/>
          <w:i/>
          <w:sz w:val="28"/>
          <w:szCs w:val="28"/>
        </w:rPr>
        <w:t>Потапова Ольга Владимировна</w:t>
      </w:r>
      <w:r w:rsidRPr="008E18A1">
        <w:rPr>
          <w:rFonts w:ascii="Times New Roman" w:hAnsi="Times New Roman" w:cs="Times New Roman"/>
          <w:sz w:val="28"/>
          <w:szCs w:val="28"/>
        </w:rPr>
        <w:t>,</w:t>
      </w:r>
    </w:p>
    <w:p w14:paraId="1796D633" w14:textId="77777777" w:rsidR="00D00C01" w:rsidRPr="008E18A1" w:rsidRDefault="00D00C01" w:rsidP="00D00C01">
      <w:pPr>
        <w:pBdr>
          <w:bottom w:val="single" w:sz="12" w:space="1" w:color="auto"/>
        </w:pBd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изобразительного искусства</w:t>
      </w:r>
      <w:r w:rsidRPr="008E18A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0A4109D" w14:textId="77777777" w:rsidR="00D00C01" w:rsidRDefault="00D00C01" w:rsidP="00D00C01">
      <w:pPr>
        <w:pBdr>
          <w:bottom w:val="single" w:sz="12" w:space="1" w:color="auto"/>
        </w:pBd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18A1">
        <w:rPr>
          <w:rFonts w:ascii="Times New Roman" w:hAnsi="Times New Roman" w:cs="Times New Roman"/>
          <w:sz w:val="28"/>
          <w:szCs w:val="28"/>
        </w:rPr>
        <w:t>МБОУ «Средняя общеобразовательная</w:t>
      </w:r>
    </w:p>
    <w:p w14:paraId="011DFF5A" w14:textId="77777777" w:rsidR="00D00C01" w:rsidRDefault="00D00C01" w:rsidP="00D00C01">
      <w:pPr>
        <w:pBdr>
          <w:bottom w:val="single" w:sz="12" w:space="1" w:color="auto"/>
        </w:pBd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18A1">
        <w:rPr>
          <w:rFonts w:ascii="Times New Roman" w:hAnsi="Times New Roman" w:cs="Times New Roman"/>
          <w:sz w:val="28"/>
          <w:szCs w:val="28"/>
        </w:rPr>
        <w:t xml:space="preserve"> школа №12 с УИОП»</w:t>
      </w:r>
    </w:p>
    <w:p w14:paraId="76D9C887" w14:textId="77777777" w:rsidR="00D00C01" w:rsidRDefault="00D00C01" w:rsidP="00D00C01">
      <w:pPr>
        <w:pBdr>
          <w:bottom w:val="single" w:sz="12" w:space="1" w:color="auto"/>
        </w:pBd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EEE306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Цель </w:t>
      </w:r>
      <w:r w:rsidR="00731B55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занятия</w:t>
      </w: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:</w:t>
      </w:r>
    </w:p>
    <w:p w14:paraId="3688257D" w14:textId="77777777" w:rsidR="000F2304" w:rsidRPr="001F3029" w:rsidRDefault="00451D16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Формирование </w:t>
      </w:r>
      <w:r w:rsidR="0012720B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чувств гражданственности и </w:t>
      </w:r>
      <w:proofErr w:type="gramStart"/>
      <w:r w:rsidR="0012720B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патриотизма </w:t>
      </w: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</w:t>
      </w:r>
      <w:r w:rsidR="0012720B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через</w:t>
      </w:r>
      <w:proofErr w:type="gramEnd"/>
      <w:r w:rsidR="0012720B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расширение знаний о Курской битве и Прохоровском танковом сражении</w:t>
      </w: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.</w:t>
      </w:r>
    </w:p>
    <w:p w14:paraId="2012EAC1" w14:textId="77777777" w:rsidR="00704D46" w:rsidRPr="001F3029" w:rsidRDefault="00704D46" w:rsidP="001F302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0C4A663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Задачи урока:</w:t>
      </w:r>
    </w:p>
    <w:p w14:paraId="632FE740" w14:textId="77777777" w:rsidR="00451D16" w:rsidRPr="001F3029" w:rsidRDefault="0012720B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sz w:val="26"/>
          <w:szCs w:val="26"/>
        </w:rPr>
        <w:t xml:space="preserve">формировать  представления о значении и особенностях </w:t>
      </w:r>
      <w:r w:rsidRPr="001F3029">
        <w:rPr>
          <w:rFonts w:ascii="Times New Roman" w:hAnsi="Times New Roman" w:cs="Times New Roman"/>
          <w:spacing w:val="-1"/>
          <w:sz w:val="26"/>
          <w:szCs w:val="26"/>
        </w:rPr>
        <w:t>коренного перелома в Великой Отечественной войне</w:t>
      </w: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;</w:t>
      </w:r>
    </w:p>
    <w:p w14:paraId="3FC7606F" w14:textId="77777777" w:rsidR="0012720B" w:rsidRPr="001F3029" w:rsidRDefault="0012720B" w:rsidP="001F3029">
      <w:pPr>
        <w:pStyle w:val="a8"/>
        <w:numPr>
          <w:ilvl w:val="0"/>
          <w:numId w:val="4"/>
        </w:numPr>
        <w:tabs>
          <w:tab w:val="left" w:pos="1134"/>
        </w:tabs>
        <w:suppressAutoHyphens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3029">
        <w:rPr>
          <w:rFonts w:ascii="Times New Roman" w:hAnsi="Times New Roman" w:cs="Times New Roman"/>
          <w:sz w:val="26"/>
          <w:szCs w:val="26"/>
        </w:rPr>
        <w:t>формирование представлений о значении героического подвига Советского народа в Великой Отечественной войне;</w:t>
      </w:r>
    </w:p>
    <w:p w14:paraId="5ECB6886" w14:textId="77777777" w:rsidR="00451D16" w:rsidRPr="001F3029" w:rsidRDefault="00451D16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воспитывать чувство гордости за свою Родину и свой народ, желание защищать свою страну</w:t>
      </w:r>
      <w:r w:rsidR="005C656A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;</w:t>
      </w: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</w:t>
      </w:r>
    </w:p>
    <w:p w14:paraId="3C75D397" w14:textId="77777777" w:rsidR="0012720B" w:rsidRPr="001F3029" w:rsidRDefault="00451D16" w:rsidP="001F3029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создать настроение сопереживания </w:t>
      </w:r>
      <w:r w:rsidR="0012720B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прошедшим событиям </w:t>
      </w:r>
      <w:r w:rsidR="005C656A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br/>
      </w:r>
      <w:r w:rsidR="0012720B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 гордос</w:t>
      </w:r>
      <w:r w:rsidR="005C656A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ть за подвиги соотечественников;</w:t>
      </w:r>
    </w:p>
    <w:p w14:paraId="0F432BD0" w14:textId="77777777" w:rsidR="005C656A" w:rsidRPr="001F3029" w:rsidRDefault="0012720B" w:rsidP="001F3029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3029">
        <w:rPr>
          <w:rFonts w:ascii="Times New Roman" w:hAnsi="Times New Roman" w:cs="Times New Roman"/>
          <w:sz w:val="26"/>
          <w:szCs w:val="26"/>
        </w:rPr>
        <w:t>воспитывать чувства гражданственности и патриотизма;</w:t>
      </w:r>
    </w:p>
    <w:p w14:paraId="1EF489E1" w14:textId="77777777" w:rsidR="00451D16" w:rsidRPr="001F3029" w:rsidRDefault="0012720B" w:rsidP="001F3029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3029">
        <w:rPr>
          <w:rFonts w:ascii="Times New Roman" w:hAnsi="Times New Roman" w:cs="Times New Roman"/>
          <w:sz w:val="26"/>
          <w:szCs w:val="26"/>
        </w:rPr>
        <w:t xml:space="preserve">развивать интерес  к истории, краеведению;  </w:t>
      </w:r>
    </w:p>
    <w:p w14:paraId="265A42E0" w14:textId="77777777" w:rsidR="005C656A" w:rsidRPr="001F3029" w:rsidRDefault="00A213B2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оспитывать </w:t>
      </w:r>
      <w:r w:rsidR="005C656A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уважение к ветеранам Великой Отечественной войны</w:t>
      </w:r>
    </w:p>
    <w:p w14:paraId="6FC43F73" w14:textId="77777777" w:rsidR="005C656A" w:rsidRPr="001F3029" w:rsidRDefault="001640A9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азви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вать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изобразительн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ую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грамотност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примере репродукций картин </w:t>
      </w:r>
      <w:r w:rsidR="00451D16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известных художников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56C301D5" w14:textId="77777777" w:rsidR="005C656A" w:rsidRPr="001F3029" w:rsidRDefault="00A213B2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ормирова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опыт эмоционально-ценностной и творческой деятельности через погружение каждого в атмосферу рождения мысли, выражения чувства, ощущения творческого вдохновения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122A2751" w14:textId="77777777" w:rsidR="00C722B3" w:rsidRPr="001F3029" w:rsidRDefault="00106DE5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формировать умение работать в команде</w:t>
      </w:r>
      <w:r w:rsidR="00315F5F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76330738" w14:textId="77777777" w:rsidR="00315F5F" w:rsidRPr="001F3029" w:rsidRDefault="00315F5F" w:rsidP="001F3029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донести до подрастающего поколения историческую правду, раскрыть преемственную связь времен и поколений.</w:t>
      </w:r>
    </w:p>
    <w:p w14:paraId="1EA8E369" w14:textId="77777777" w:rsidR="00704D46" w:rsidRPr="001F3029" w:rsidRDefault="00704D46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028F48E" w14:textId="77777777" w:rsidR="001640A9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Оборудование:</w:t>
      </w:r>
    </w:p>
    <w:p w14:paraId="4E3ADB61" w14:textId="77777777" w:rsidR="009412FE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42FEF261" w14:textId="77777777" w:rsidR="0083758C" w:rsidRPr="001F3029" w:rsidRDefault="001640A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д</w:t>
      </w:r>
      <w:r w:rsidR="0083758C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 xml:space="preserve">ля </w:t>
      </w:r>
      <w:r w:rsidR="005C656A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педагога</w:t>
      </w:r>
      <w:r w:rsidR="00AF0493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:</w:t>
      </w:r>
    </w:p>
    <w:p w14:paraId="49A53A6B" w14:textId="77777777" w:rsidR="0083758C" w:rsidRPr="001F3029" w:rsidRDefault="0083758C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Мультимедийная презентация, </w:t>
      </w:r>
      <w:r w:rsidR="000F2304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выполненная</w:t>
      </w:r>
      <w:r w:rsidR="0016030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MicrosoftOfficePowerPoint</w:t>
      </w:r>
      <w:proofErr w:type="spellEnd"/>
    </w:p>
    <w:p w14:paraId="62BF0A23" w14:textId="77777777" w:rsidR="00AF0493" w:rsidRPr="001F3029" w:rsidRDefault="00AF0493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</w:pPr>
    </w:p>
    <w:p w14:paraId="55F4D6CD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Техническ</w:t>
      </w:r>
      <w:r w:rsidR="00AF0493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ое обеспечение</w:t>
      </w:r>
      <w:r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:</w:t>
      </w:r>
    </w:p>
    <w:p w14:paraId="2CE15A81" w14:textId="77777777" w:rsidR="0083758C" w:rsidRPr="001F3029" w:rsidRDefault="0083758C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компьютер,</w:t>
      </w:r>
      <w:r w:rsidR="00D02C3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мультимедийный проектор, экран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C59CD25" w14:textId="77777777" w:rsidR="001640A9" w:rsidRPr="001F3029" w:rsidRDefault="001640A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7C1FECD0" w14:textId="77777777" w:rsidR="0083758C" w:rsidRPr="001F3029" w:rsidRDefault="001640A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д</w:t>
      </w:r>
      <w:r w:rsidR="0083758C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 xml:space="preserve">ля </w:t>
      </w:r>
      <w:r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учащихс</w:t>
      </w:r>
      <w:r w:rsidR="00AF0493" w:rsidRPr="001F3029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я:</w:t>
      </w:r>
    </w:p>
    <w:p w14:paraId="6FCCE8BC" w14:textId="77777777" w:rsidR="00415B0B" w:rsidRPr="001F3029" w:rsidRDefault="005754C4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Бумага для рисования, цветные мелки, </w:t>
      </w:r>
      <w:hyperlink r:id="rId8" w:history="1">
        <w:r w:rsidR="0083758C" w:rsidRPr="001F3029">
          <w:rPr>
            <w:rFonts w:ascii="Times New Roman" w:eastAsia="Times New Roman" w:hAnsi="Times New Roman" w:cs="Times New Roman"/>
            <w:color w:val="00000A"/>
            <w:sz w:val="26"/>
            <w:szCs w:val="26"/>
          </w:rPr>
          <w:t>гуашь</w:t>
        </w:r>
      </w:hyperlink>
      <w:r w:rsidR="0083758C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, фломастеры и цветн</w:t>
      </w:r>
      <w:r w:rsidR="00704D46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ые карандаши, баночка, кисточки, клей.</w:t>
      </w:r>
    </w:p>
    <w:p w14:paraId="23097A32" w14:textId="77777777" w:rsidR="00415B0B" w:rsidRPr="001F3029" w:rsidRDefault="00415B0B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DA19A6B" w14:textId="77777777" w:rsidR="005C656A" w:rsidRPr="001F3029" w:rsidRDefault="005C656A" w:rsidP="001F10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7BADD4EE" w14:textId="77777777" w:rsidR="005C656A" w:rsidRPr="001F3029" w:rsidRDefault="005C656A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6CEBB66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План </w:t>
      </w:r>
      <w:r w:rsidR="005C656A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занятия</w:t>
      </w:r>
    </w:p>
    <w:p w14:paraId="53F82B85" w14:textId="77777777" w:rsidR="0083758C" w:rsidRPr="001F3029" w:rsidRDefault="0083758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Организация начала </w:t>
      </w:r>
      <w:r w:rsidR="005C656A" w:rsidRPr="001F302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занятия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2AA63A2" w14:textId="77777777" w:rsidR="0083758C" w:rsidRPr="001F3029" w:rsidRDefault="0083758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Сообщение темы и целей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занятия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DBD2149" w14:textId="77777777" w:rsidR="0083758C" w:rsidRPr="001F3029" w:rsidRDefault="0083758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Сообщение новых знаний.</w:t>
      </w:r>
    </w:p>
    <w:p w14:paraId="2BB2A27F" w14:textId="77777777" w:rsidR="0083758C" w:rsidRPr="001F3029" w:rsidRDefault="0083758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Закрепление.</w:t>
      </w:r>
    </w:p>
    <w:p w14:paraId="7F10A5B8" w14:textId="77777777" w:rsidR="005C656A" w:rsidRPr="001F3029" w:rsidRDefault="005C656A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Практическая работа.</w:t>
      </w:r>
    </w:p>
    <w:p w14:paraId="3CB27DE7" w14:textId="77777777" w:rsidR="0083758C" w:rsidRPr="001F3029" w:rsidRDefault="00CE1E6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Рефлексия.</w:t>
      </w:r>
    </w:p>
    <w:p w14:paraId="2694DCB6" w14:textId="77777777" w:rsidR="0083758C" w:rsidRPr="001F3029" w:rsidRDefault="0083758C" w:rsidP="001F302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Подведение итогов </w:t>
      </w:r>
      <w:r w:rsidR="00DE50FB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занятия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37E40B22" w14:textId="77777777" w:rsidR="00704D46" w:rsidRPr="001F3029" w:rsidRDefault="00704D46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428BE919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Ход </w:t>
      </w:r>
      <w:r w:rsidR="00EE1996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занятия</w:t>
      </w:r>
    </w:p>
    <w:p w14:paraId="0C7A4471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proofErr w:type="spellStart"/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Оргмомент</w:t>
      </w:r>
      <w:proofErr w:type="spellEnd"/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</w:t>
      </w:r>
    </w:p>
    <w:p w14:paraId="49A06D28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 Сообщение темы и целей.</w:t>
      </w:r>
    </w:p>
    <w:p w14:paraId="2A8863A9" w14:textId="77777777" w:rsidR="00DE50FB" w:rsidRPr="001F3029" w:rsidRDefault="00DE50FB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D6412DA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Сообщение темы </w:t>
      </w:r>
      <w:r w:rsidR="005C656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занятия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, запись на классной доске.</w:t>
      </w:r>
    </w:p>
    <w:p w14:paraId="1334017A" w14:textId="77777777" w:rsidR="0083758C" w:rsidRPr="001F3029" w:rsidRDefault="0083758C" w:rsidP="001F3029">
      <w:pPr>
        <w:pStyle w:val="1"/>
        <w:shd w:val="clear" w:color="auto" w:fill="FFFFFF"/>
        <w:spacing w:before="150" w:after="45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333333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Тема </w:t>
      </w:r>
      <w:r w:rsidR="00EE1996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занятия</w:t>
      </w:r>
      <w:r w:rsidR="00451D16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7C1752" w:rsidRPr="001F3029">
        <w:rPr>
          <w:rFonts w:ascii="Times New Roman" w:hAnsi="Times New Roman" w:cs="Times New Roman"/>
          <w:bCs w:val="0"/>
          <w:color w:val="333333"/>
          <w:sz w:val="26"/>
          <w:szCs w:val="26"/>
        </w:rPr>
        <w:t>«</w:t>
      </w:r>
      <w:r w:rsidR="00DE50FB" w:rsidRPr="001F3029">
        <w:rPr>
          <w:rFonts w:ascii="Times New Roman" w:hAnsi="Times New Roman" w:cs="Times New Roman"/>
          <w:b w:val="0"/>
          <w:iCs/>
          <w:color w:val="000000"/>
          <w:sz w:val="26"/>
          <w:szCs w:val="26"/>
        </w:rPr>
        <w:t>Над этим полем бушевало пламя…</w:t>
      </w:r>
      <w:r w:rsidR="00C722B3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D295559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Сообщение целей </w:t>
      </w:r>
      <w:r w:rsidR="00EE1996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занятия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5BC21BB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Сегодня на </w:t>
      </w:r>
      <w:r w:rsidR="00D4478E">
        <w:rPr>
          <w:rFonts w:ascii="Times New Roman" w:eastAsia="Times New Roman" w:hAnsi="Times New Roman" w:cs="Times New Roman"/>
          <w:color w:val="000000"/>
          <w:sz w:val="26"/>
          <w:szCs w:val="26"/>
        </w:rPr>
        <w:t>занятии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мы с вами</w:t>
      </w:r>
      <w:r w:rsidR="00C722B3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24478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поговорим о сражении на Курской дуге,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24478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 w:rsidR="00BF5C7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ссмотрим картины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</w:t>
      </w:r>
      <w:r w:rsidR="007C175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удожников, изображавших Курскую битву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 А также попробуем сами создать</w:t>
      </w:r>
      <w:r w:rsidR="007C175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творческую работу на тему Курской битвы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7C175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 вам желаю удачи </w:t>
      </w:r>
      <w:r w:rsidR="001640A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выполнени</w:t>
      </w:r>
      <w:r w:rsidR="001640A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работы.</w:t>
      </w:r>
    </w:p>
    <w:p w14:paraId="5D66DA13" w14:textId="77777777" w:rsidR="00704D46" w:rsidRPr="001F3029" w:rsidRDefault="00704D46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4DC8EE42" w14:textId="77777777" w:rsidR="0083758C" w:rsidRPr="001F3029" w:rsidRDefault="00415B0B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Сообщение новых знаний</w:t>
      </w:r>
    </w:p>
    <w:p w14:paraId="30692E46" w14:textId="77777777" w:rsidR="001640A9" w:rsidRPr="001F3029" w:rsidRDefault="001640A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4E20F42B" w14:textId="77777777" w:rsidR="0083758C" w:rsidRPr="001F3029" w:rsidRDefault="000F2304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Слайд2</w:t>
      </w:r>
    </w:p>
    <w:p w14:paraId="6143ED10" w14:textId="77777777" w:rsidR="007A240E" w:rsidRPr="001F3029" w:rsidRDefault="007A240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color w:val="000000"/>
          <w:sz w:val="26"/>
          <w:szCs w:val="26"/>
        </w:rPr>
        <w:t xml:space="preserve">В летопись Великой </w:t>
      </w:r>
      <w:r w:rsidR="00824478" w:rsidRPr="001F3029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F3029">
        <w:rPr>
          <w:rFonts w:ascii="Times New Roman" w:hAnsi="Times New Roman" w:cs="Times New Roman"/>
          <w:color w:val="000000"/>
          <w:sz w:val="26"/>
          <w:szCs w:val="26"/>
        </w:rPr>
        <w:t>течественной войны с фашистскими захватчиками золотыми буквами вписаны героические победы под Смоленском и Москвой, Одессой и Севастополем, Ленинградом и Сталинградом, на Днепре и на Одере, у стен Берлина. Одна из ярких страниц этой летописи – битва на Курской дуге. По своим масштабам, ожесточенности, быстротечности и сменяемости боевой обстановки, стремительности и упорству борьбы, по массированному применению новой боевой техники и привлечению колоссального количества людей она не имеет себе равных в мировой истории. Курская битва – величайшее танковое сражение XX века.</w:t>
      </w:r>
    </w:p>
    <w:p w14:paraId="05EA57AE" w14:textId="77777777" w:rsidR="009F4F00" w:rsidRPr="001F3029" w:rsidRDefault="006E3B21" w:rsidP="001F3029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0F2304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Давайте</w:t>
      </w:r>
      <w:r w:rsidR="0016030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F2304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рассмотрим </w:t>
      </w:r>
      <w:r w:rsidR="007A5CC3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фрагмент </w:t>
      </w:r>
      <w:r w:rsidR="007A5CC3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росписи аванзала </w:t>
      </w:r>
      <w:r w:rsidR="007A5CC3" w:rsidRPr="001F3029">
        <w:rPr>
          <w:rFonts w:ascii="Times New Roman" w:hAnsi="Times New Roman" w:cs="Times New Roman"/>
          <w:color w:val="000000"/>
          <w:sz w:val="26"/>
          <w:szCs w:val="26"/>
        </w:rPr>
        <w:t>диорамы «Курская битва» Евгения Александровича Корнеева</w:t>
      </w:r>
      <w:r w:rsidR="00824478" w:rsidRPr="001F3029">
        <w:rPr>
          <w:rFonts w:ascii="Times New Roman" w:hAnsi="Times New Roman" w:cs="Times New Roman"/>
          <w:color w:val="000000"/>
          <w:sz w:val="26"/>
          <w:szCs w:val="26"/>
        </w:rPr>
        <w:t xml:space="preserve">, который расположен в Москве, </w:t>
      </w:r>
      <w:r w:rsidR="00824478" w:rsidRPr="001F3029">
        <w:rPr>
          <w:rFonts w:ascii="Times New Roman" w:hAnsi="Times New Roman" w:cs="Times New Roman"/>
          <w:color w:val="000000"/>
          <w:sz w:val="26"/>
          <w:szCs w:val="26"/>
        </w:rPr>
        <w:br/>
        <w:t>в Центральном музее Великой Отечественной войны 1941-1945 годов.</w:t>
      </w:r>
    </w:p>
    <w:p w14:paraId="0A327206" w14:textId="77777777" w:rsidR="009412FE" w:rsidRPr="001F3029" w:rsidRDefault="006E3B21" w:rsidP="001F3029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9F4F0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Как вы думаете, удалось ли художники передать атмосферу того времени? Почему?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Какие впечатления вы </w:t>
      </w:r>
      <w:proofErr w:type="gramStart"/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получили</w:t>
      </w:r>
      <w:proofErr w:type="gramEnd"/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посмотрев эту картину?</w:t>
      </w:r>
    </w:p>
    <w:p w14:paraId="4C4D126A" w14:textId="77777777" w:rsidR="0083758C" w:rsidRPr="001F3029" w:rsidRDefault="006E3B21" w:rsidP="001F3029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- </w:t>
      </w:r>
      <w:r w:rsidR="009F4F00" w:rsidRPr="001F3029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Художнику удалось с документальной точностью воспроизвести суровость тех военных лет, значимость Курской битвы. Главная задумка росписи аванзала – поддержать основную диораму, посвященную битве на Прохоровском поле – крупнейшему танковому сражению. На стенах изображены основные события сражений на Курской дуге, благодаря чему у посетителей складывается общее </w:t>
      </w:r>
      <w:r w:rsidR="009F4F00" w:rsidRPr="001F3029">
        <w:rPr>
          <w:rFonts w:ascii="Times New Roman" w:eastAsia="Times New Roman" w:hAnsi="Times New Roman" w:cs="Times New Roman"/>
          <w:color w:val="333333"/>
          <w:sz w:val="26"/>
          <w:szCs w:val="26"/>
        </w:rPr>
        <w:lastRenderedPageBreak/>
        <w:t xml:space="preserve">впечатление о битве, о ее ключевых моментах. Глядя на людей, изображенных на этой росписи, можно представить, как жили, какими были наши герои. Самое главное, что сумел изобразить художник – это общность людей, объединенных и одной бедой по имени война, и одной целью – победить ради своей родины, ради своих родных и близких даже ценой собственной жизни. </w:t>
      </w:r>
    </w:p>
    <w:p w14:paraId="43C85C3A" w14:textId="77777777" w:rsidR="002D0792" w:rsidRPr="001F3029" w:rsidRDefault="002D0792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7886F03D" w14:textId="77777777" w:rsidR="0083758C" w:rsidRPr="001F3029" w:rsidRDefault="002D0792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</w:t>
      </w:r>
      <w:r w:rsidR="0083758C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BF5C7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</w:t>
      </w:r>
    </w:p>
    <w:p w14:paraId="6BBB45D3" w14:textId="77777777" w:rsidR="00A213B2" w:rsidRPr="001F3029" w:rsidRDefault="006E3B21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Это диорама, показывающая исторические события лета 1943 года, завершившие коренной перелом в ходе Великой Отечественной войны, - разгром отборных немецко-фашистских войск на Курской дуге. Посвящая свою работу стратегической операции на Курской дуге, автор берёт лишь один её день – 12 июля 1943 г., когда в районе Прохоровки сошлись в лобовом сражении две танковые армады. Это было одно из самых крупных встречных танковых сражений Второй мировой войны. По словам самого художника, он стремился воспроизвести «гигантский огненный котёл на красно-рыжей, как раскалённый металл, земле».</w:t>
      </w:r>
    </w:p>
    <w:p w14:paraId="0A729EA0" w14:textId="77777777" w:rsidR="009412FE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A3C140C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FC408B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</w:p>
    <w:p w14:paraId="1DDA0BD8" w14:textId="77777777" w:rsidR="00A213B2" w:rsidRPr="001F3029" w:rsidRDefault="006E3B21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Картина художника-воина Петра Александровича Кривоногова, который с первых дней войны был на фронте и дошёл до Берлина называется «На Курской Дуге» (1949 г.). На ней самое ожесточённое событие Курской битвы - бой под Прохоровкой 12 июля 1943 г., где на 1 кв. км одновременно сошлись в сражении 1200 танков с той и с другой стороны.</w:t>
      </w:r>
      <w:r w:rsidR="00C156DF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Курская битва, кровопролитное танковое сражение под Прохоровкой 12 июля 1943 года являются поворотным моментом в ходе Великой Отечественной войны. В боях на Курской дуге участвовали около двух миллионов человек, шесть тысяч танков, четыре тысячи самолетов. </w:t>
      </w: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Сражение вошло в историю как «Битва гигантов».</w:t>
      </w:r>
    </w:p>
    <w:p w14:paraId="51051E22" w14:textId="77777777" w:rsidR="009412FE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C61CED3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7A240E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</w:p>
    <w:p w14:paraId="5F4851A3" w14:textId="77777777" w:rsidR="009412FE" w:rsidRPr="001F3029" w:rsidRDefault="007A240E" w:rsidP="001F30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Бит</w:t>
      </w:r>
      <w:r w:rsidR="00315F5F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 показана со стороны авиации. 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Николай </w:t>
      </w:r>
      <w:proofErr w:type="spellStart"/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Присекин</w:t>
      </w:r>
      <w:proofErr w:type="spellEnd"/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Диорама: «Курская битва». (Диорама расположена </w:t>
      </w:r>
      <w:r w:rsidR="00F77CEF" w:rsidRPr="001F3029">
        <w:rPr>
          <w:rFonts w:ascii="Times New Roman" w:hAnsi="Times New Roman" w:cs="Times New Roman"/>
          <w:color w:val="000000"/>
          <w:sz w:val="26"/>
          <w:szCs w:val="26"/>
        </w:rPr>
        <w:t xml:space="preserve">в Москве, в Центральном музее Великой Отечественной войны 1941-1945 годов 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на Поклонной горе.)</w:t>
      </w:r>
    </w:p>
    <w:p w14:paraId="7470C403" w14:textId="77777777" w:rsidR="007A240E" w:rsidRPr="001F3029" w:rsidRDefault="007A240E" w:rsidP="001F30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Посвящая свою работу стратегической операции на Курской дуге, автор берёт лишь один её день – 12 июля 1943 г., когда в районе Прохоровки сошлись в лобовом сражении две танковые армады. Это было одно из самых крупных встречных танковых сражений Второй мировой войны. По словам самого художника, он стремился воспроизвести «гигантский огненный котёл на красно-рыжей, как раскалённый металл, земле».</w:t>
      </w:r>
    </w:p>
    <w:p w14:paraId="251C9337" w14:textId="77777777" w:rsidR="009412FE" w:rsidRPr="001F3029" w:rsidRDefault="009412FE" w:rsidP="001F30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4485CA7" w14:textId="77777777" w:rsidR="007A240E" w:rsidRPr="001F3029" w:rsidRDefault="007A240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Слайд 6</w:t>
      </w:r>
    </w:p>
    <w:p w14:paraId="77174AEE" w14:textId="77777777" w:rsidR="007A240E" w:rsidRPr="001F3029" w:rsidRDefault="007A240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Вениамин Карпович Чебанов. «Курская дуга. Последний снаряд» Картины посвящена Курской битве, имеющей огромное историческое значение. Сражение на Курской дуге шло с 5 июля по 23 августа 1943 года </w:t>
      </w:r>
      <w:r w:rsidR="00AC7A66"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br/>
      </w: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 было самым масштабным в истории войны, точное число погибших которого до сих пор не подсчитано. Значение сражения в том, что после завершения битвы стратегическая инициатива окончательно перешла на сторону советской армии.</w:t>
      </w:r>
    </w:p>
    <w:p w14:paraId="53A28B9D" w14:textId="77777777" w:rsidR="00D02C39" w:rsidRPr="001F3029" w:rsidRDefault="00D02C3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14:paraId="53E4C1D5" w14:textId="77777777" w:rsidR="00DB64F8" w:rsidRDefault="00DB64F8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634CE65F" w14:textId="77777777" w:rsidR="00DB64F8" w:rsidRDefault="00DB64F8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DD2E951" w14:textId="09ECFA59" w:rsidR="00AC7A66" w:rsidRPr="001F3029" w:rsidRDefault="00D02C3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Слайд 7</w:t>
      </w:r>
    </w:p>
    <w:p w14:paraId="3F4D95C1" w14:textId="77777777" w:rsidR="00AC7A66" w:rsidRPr="001F3029" w:rsidRDefault="00AC7A66" w:rsidP="001F3029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sz w:val="26"/>
          <w:szCs w:val="26"/>
        </w:rPr>
      </w:pPr>
      <w:r w:rsidRPr="001F3029">
        <w:rPr>
          <w:sz w:val="26"/>
          <w:szCs w:val="26"/>
        </w:rPr>
        <w:t>В Белгороде на улице Попова расположена Диорама «Огненная дуга», которая создана творческой группой художников-баталистов: народным художником РСФСР Бутом Николаем Яковлевичем (руководителем группы), заслуженными художниками РСФСР Севостьяновым Геннадием Кирилловичем и Щербаковым Виктором Николаевичем, а также художником Сычёвым Михаилом Антоновичем.</w:t>
      </w:r>
    </w:p>
    <w:p w14:paraId="1E76D1FA" w14:textId="77777777" w:rsidR="00AC7A66" w:rsidRPr="001F3029" w:rsidRDefault="00AC7A66" w:rsidP="001F3029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sz w:val="26"/>
          <w:szCs w:val="26"/>
        </w:rPr>
      </w:pPr>
      <w:r w:rsidRPr="001F3029">
        <w:rPr>
          <w:sz w:val="26"/>
          <w:szCs w:val="26"/>
        </w:rPr>
        <w:t>В основу художественного замысла крупнейшей в Европе диорамы положено танковое сражение под Прохоровкой 12 июля 1943 года, победа в котором,  стала переломным рубежом в обороне Курского выступа.</w:t>
      </w:r>
    </w:p>
    <w:p w14:paraId="4F621486" w14:textId="77777777" w:rsidR="00AC7A66" w:rsidRPr="001F3029" w:rsidRDefault="00AC7A66" w:rsidP="001F30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F3029">
        <w:rPr>
          <w:rFonts w:ascii="Times New Roman" w:hAnsi="Times New Roman" w:cs="Times New Roman"/>
          <w:sz w:val="26"/>
          <w:szCs w:val="26"/>
          <w:shd w:val="clear" w:color="auto" w:fill="FFFFFF"/>
        </w:rPr>
        <w:t>Размеры диорамы позволили художникам отобразить общую картину битвы, показать ее размах, накал, воинское мастерство, мужество и массовый героизм танкистов, пехотинцев, артиллеристов, летчиков, бронебойщиков, связистов, медиков и других воинов всех родов войск.</w:t>
      </w:r>
    </w:p>
    <w:p w14:paraId="00BA3512" w14:textId="77777777" w:rsidR="00AC7A66" w:rsidRPr="001F3029" w:rsidRDefault="00DB64F8" w:rsidP="001F30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9" w:anchor="joomimg" w:history="1">
        <w:r w:rsidR="00AC7A66" w:rsidRPr="001F302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В 2009 г. полотно диорамы "Огненная дуга" стало победителем в областном конкурсе "Семь чудес Белгородчины" в номинации "Живописное полотно"</w:t>
        </w:r>
      </w:hyperlink>
    </w:p>
    <w:p w14:paraId="0292A598" w14:textId="77777777" w:rsidR="00A213B2" w:rsidRPr="001F3029" w:rsidRDefault="00A213B2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EE77895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D02C3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</w:p>
    <w:p w14:paraId="2109D298" w14:textId="77777777" w:rsidR="00A213B2" w:rsidRPr="001F3029" w:rsidRDefault="00696630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- Ребята посмотрите на карту, если внимательно взглянуть на линию фронта, где шли бои, то мы увидим, что она похожа на дугу. Этот выступ на карте и получил название </w:t>
      </w:r>
      <w:r w:rsidRPr="001F3029">
        <w:rPr>
          <w:rStyle w:val="a9"/>
          <w:rFonts w:ascii="Times New Roman" w:hAnsi="Times New Roman" w:cs="Times New Roman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Курская Дуга</w:t>
      </w:r>
      <w:r w:rsidRPr="001F3029">
        <w:rPr>
          <w:rFonts w:ascii="Times New Roman" w:hAnsi="Times New Roman" w:cs="Times New Roman"/>
          <w:b/>
          <w:color w:val="111111"/>
          <w:sz w:val="26"/>
          <w:szCs w:val="26"/>
          <w:shd w:val="clear" w:color="auto" w:fill="FFFFFF"/>
        </w:rPr>
        <w:t>.</w:t>
      </w:r>
    </w:p>
    <w:p w14:paraId="10E0D003" w14:textId="77777777" w:rsidR="00696630" w:rsidRPr="001F3029" w:rsidRDefault="00696630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B98BECF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D02C3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9</w:t>
      </w:r>
    </w:p>
    <w:p w14:paraId="4DDCDC1F" w14:textId="77777777" w:rsidR="00A213B2" w:rsidRPr="001F3029" w:rsidRDefault="00696630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Фашистские войска планировали окружить и разгромить нашу армию. Они стянули на поле битвы свои могучие танки </w:t>
      </w:r>
      <w:r w:rsidRPr="001F3029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«Тигры»</w:t>
      </w: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, </w:t>
      </w:r>
      <w:r w:rsidRPr="001F3029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«Пантеры»</w:t>
      </w:r>
    </w:p>
    <w:p w14:paraId="2CF571B2" w14:textId="77777777" w:rsidR="00696630" w:rsidRPr="001F3029" w:rsidRDefault="00696630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F178ABC" w14:textId="77777777" w:rsidR="0083758C" w:rsidRPr="001F3029" w:rsidRDefault="00BF5C7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Слайд </w:t>
      </w:r>
      <w:r w:rsidR="00D02C3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10</w:t>
      </w:r>
    </w:p>
    <w:p w14:paraId="25323CAB" w14:textId="77777777" w:rsidR="00A213B2" w:rsidRPr="001F3029" w:rsidRDefault="00B80147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Противостояли им наши </w:t>
      </w:r>
      <w:r w:rsidRPr="001F3029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 xml:space="preserve">«Т-34» </w:t>
      </w:r>
      <w:r w:rsidRPr="001F3029">
        <w:rPr>
          <w:rFonts w:ascii="Times New Roman" w:hAnsi="Times New Roman" w:cs="Times New Roman"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и другие русские танки</w:t>
      </w:r>
      <w:r w:rsidRPr="001F3029">
        <w:rPr>
          <w:rFonts w:ascii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14:paraId="134E34F4" w14:textId="77777777" w:rsidR="009412FE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A523D66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Слайд 1</w:t>
      </w:r>
      <w:r w:rsidR="00D02C3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</w:p>
    <w:p w14:paraId="000A33D9" w14:textId="77777777" w:rsidR="00B80147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</w:rPr>
        <w:t>Наша армия оборонялась. Она могла перейти в наступление, но командующий всем фронтом маршал Георгий Жуков  решил, что немецко-фашистские войска должны наступать и потратить свои основные силы. А наша армия должна держать только оборону 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t>(обороняться)</w:t>
      </w:r>
      <w:r w:rsidRPr="001F3029">
        <w:rPr>
          <w:color w:val="111111"/>
          <w:sz w:val="26"/>
          <w:szCs w:val="26"/>
        </w:rPr>
        <w:t>.</w:t>
      </w:r>
    </w:p>
    <w:p w14:paraId="2273AB61" w14:textId="77777777" w:rsidR="00B80147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</w:rPr>
        <w:t>Когда гитлеровские войска ослабли, 12 июля 1943года наши войска начали первые атаку. Наша артиллерия и авиация обрушили на врага сильный огонь.</w:t>
      </w:r>
    </w:p>
    <w:p w14:paraId="4A826DC6" w14:textId="77777777" w:rsidR="00721DEF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  <w:color w:val="111111"/>
          <w:sz w:val="26"/>
          <w:szCs w:val="26"/>
          <w:bdr w:val="none" w:sz="0" w:space="0" w:color="auto" w:frame="1"/>
        </w:rPr>
      </w:pPr>
      <w:r w:rsidRPr="001F3029">
        <w:rPr>
          <w:color w:val="111111"/>
          <w:sz w:val="26"/>
          <w:szCs w:val="26"/>
        </w:rPr>
        <w:t>Фашистские войска понесли большие потери, но все же двигались в атаку, они сумели продвинуться вперед только на несколько километров. Советские солдаты не испугались у стращающих танков врага</w:t>
      </w:r>
      <w:r w:rsidR="00721DEF" w:rsidRPr="001F3029">
        <w:rPr>
          <w:color w:val="111111"/>
          <w:sz w:val="26"/>
          <w:szCs w:val="26"/>
        </w:rPr>
        <w:t>.</w:t>
      </w:r>
    </w:p>
    <w:p w14:paraId="08BA1BA0" w14:textId="77777777" w:rsidR="00B80147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</w:rPr>
        <w:t>Бились насмерть, сражались в горящих танках, шли на таран. Горели и наши танки, и танки врагов, горела и грохотала вся земля. Всюду были видны воронки от снарядов и бомб. </w:t>
      </w:r>
      <w:r w:rsidRPr="001F3029">
        <w:rPr>
          <w:rStyle w:val="a9"/>
          <w:b w:val="0"/>
          <w:color w:val="111111"/>
          <w:sz w:val="26"/>
          <w:szCs w:val="26"/>
          <w:bdr w:val="none" w:sz="0" w:space="0" w:color="auto" w:frame="1"/>
        </w:rPr>
        <w:t>Курская</w:t>
      </w:r>
      <w:r w:rsidRPr="001F3029">
        <w:rPr>
          <w:color w:val="111111"/>
          <w:sz w:val="26"/>
          <w:szCs w:val="26"/>
        </w:rPr>
        <w:t> битва длилась 50 дней. С обеих сторон сражались 1200 танков. Враг понес огромные потери и отступил.</w:t>
      </w:r>
    </w:p>
    <w:p w14:paraId="66C282AB" w14:textId="77777777" w:rsidR="00B80147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</w:rPr>
        <w:t>23 августа 1943года. на </w:t>
      </w:r>
      <w:r w:rsidRPr="001F3029">
        <w:rPr>
          <w:rStyle w:val="a9"/>
          <w:b w:val="0"/>
          <w:color w:val="111111"/>
          <w:sz w:val="26"/>
          <w:szCs w:val="26"/>
          <w:bdr w:val="none" w:sz="0" w:space="0" w:color="auto" w:frame="1"/>
        </w:rPr>
        <w:t>Курской</w:t>
      </w:r>
      <w:r w:rsidRPr="001F3029">
        <w:rPr>
          <w:color w:val="111111"/>
          <w:sz w:val="26"/>
          <w:szCs w:val="26"/>
        </w:rPr>
        <w:t> дуге битва закончилась полной победой советских войск. Наши воины храбрые, сильные, отважные, бесстрашные, смелые.</w:t>
      </w:r>
    </w:p>
    <w:p w14:paraId="4F1BC724" w14:textId="77777777" w:rsidR="00B80147" w:rsidRPr="001F3029" w:rsidRDefault="00B80147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</w:rPr>
        <w:t>В честь победы на </w:t>
      </w:r>
      <w:r w:rsidRPr="001F3029">
        <w:rPr>
          <w:rStyle w:val="a9"/>
          <w:b w:val="0"/>
          <w:color w:val="111111"/>
          <w:sz w:val="26"/>
          <w:szCs w:val="26"/>
          <w:bdr w:val="none" w:sz="0" w:space="0" w:color="auto" w:frame="1"/>
        </w:rPr>
        <w:t>Курской дуге</w:t>
      </w:r>
      <w:r w:rsidRPr="001F3029">
        <w:rPr>
          <w:color w:val="111111"/>
          <w:sz w:val="26"/>
          <w:szCs w:val="26"/>
        </w:rPr>
        <w:t xml:space="preserve">, под деревней </w:t>
      </w:r>
      <w:proofErr w:type="gramStart"/>
      <w:r w:rsidRPr="001F3029">
        <w:rPr>
          <w:color w:val="111111"/>
          <w:sz w:val="26"/>
          <w:szCs w:val="26"/>
        </w:rPr>
        <w:t>Прохоровкой</w:t>
      </w:r>
      <w:proofErr w:type="gramEnd"/>
      <w:r w:rsidRPr="001F3029">
        <w:rPr>
          <w:color w:val="111111"/>
          <w:sz w:val="26"/>
          <w:szCs w:val="26"/>
        </w:rPr>
        <w:t xml:space="preserve"> где шло танковое сражение установлены памятники 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t>«Танковое сражение»</w:t>
      </w:r>
      <w:r w:rsidRPr="001F3029">
        <w:rPr>
          <w:color w:val="111111"/>
          <w:sz w:val="26"/>
          <w:szCs w:val="26"/>
        </w:rPr>
        <w:t>, мемориал 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«В честь 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lastRenderedPageBreak/>
        <w:t>героев </w:t>
      </w:r>
      <w:r w:rsidRPr="001F3029">
        <w:rPr>
          <w:rStyle w:val="a9"/>
          <w:b w:val="0"/>
          <w:i/>
          <w:iCs/>
          <w:color w:val="111111"/>
          <w:sz w:val="26"/>
          <w:szCs w:val="26"/>
          <w:bdr w:val="none" w:sz="0" w:space="0" w:color="auto" w:frame="1"/>
        </w:rPr>
        <w:t>Курской битвы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t>»</w:t>
      </w:r>
      <w:r w:rsidRPr="001F3029">
        <w:rPr>
          <w:color w:val="111111"/>
          <w:sz w:val="26"/>
          <w:szCs w:val="26"/>
        </w:rPr>
        <w:t> и основной памятник мемориала на Прохоровском поле </w:t>
      </w:r>
      <w:r w:rsidRPr="001F3029">
        <w:rPr>
          <w:i/>
          <w:iCs/>
          <w:color w:val="111111"/>
          <w:sz w:val="26"/>
          <w:szCs w:val="26"/>
          <w:bdr w:val="none" w:sz="0" w:space="0" w:color="auto" w:frame="1"/>
        </w:rPr>
        <w:t>«Памятник Победы – звонница»</w:t>
      </w:r>
      <w:r w:rsidRPr="001F3029">
        <w:rPr>
          <w:color w:val="111111"/>
          <w:sz w:val="26"/>
          <w:szCs w:val="26"/>
        </w:rPr>
        <w:t> здесь через каждые 20 минут звонят колокола в память о погибших русских солдатах.</w:t>
      </w:r>
    </w:p>
    <w:p w14:paraId="77B394EE" w14:textId="77777777" w:rsidR="00721DEF" w:rsidRPr="001F3029" w:rsidRDefault="00721DEF" w:rsidP="001F302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6"/>
          <w:szCs w:val="26"/>
        </w:rPr>
      </w:pPr>
      <w:r w:rsidRPr="001F3029">
        <w:rPr>
          <w:color w:val="111111"/>
          <w:sz w:val="26"/>
          <w:szCs w:val="26"/>
          <w:shd w:val="clear" w:color="auto" w:fill="FFFFFF"/>
        </w:rPr>
        <w:t>- Вот ребята такая величайшая была </w:t>
      </w:r>
      <w:r w:rsidRPr="001F3029">
        <w:rPr>
          <w:rStyle w:val="a9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Курская</w:t>
      </w:r>
      <w:r w:rsidRPr="001F3029">
        <w:rPr>
          <w:color w:val="111111"/>
          <w:sz w:val="26"/>
          <w:szCs w:val="26"/>
          <w:shd w:val="clear" w:color="auto" w:fill="FFFFFF"/>
        </w:rPr>
        <w:t> битва в истории нашей страны.</w:t>
      </w:r>
    </w:p>
    <w:p w14:paraId="3F655B08" w14:textId="77777777" w:rsidR="00A213B2" w:rsidRPr="001F3029" w:rsidRDefault="00A213B2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E622364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4. Закрепление.</w:t>
      </w:r>
    </w:p>
    <w:p w14:paraId="05F472DF" w14:textId="77777777" w:rsidR="00721DEF" w:rsidRPr="001F3029" w:rsidRDefault="0083758C" w:rsidP="001F3029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1F3029">
        <w:rPr>
          <w:color w:val="000000"/>
          <w:sz w:val="26"/>
          <w:szCs w:val="26"/>
        </w:rPr>
        <w:t>Давайте же подведём итог всему сказанном</w:t>
      </w:r>
      <w:r w:rsidR="0009000F" w:rsidRPr="001F3029">
        <w:rPr>
          <w:color w:val="000000"/>
          <w:sz w:val="26"/>
          <w:szCs w:val="26"/>
        </w:rPr>
        <w:t>у.</w:t>
      </w:r>
    </w:p>
    <w:p w14:paraId="0DE789B1" w14:textId="77777777" w:rsidR="00721DEF" w:rsidRPr="001F3029" w:rsidRDefault="00D27989" w:rsidP="001F3029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i/>
          <w:iCs/>
          <w:color w:val="111111"/>
          <w:sz w:val="26"/>
          <w:szCs w:val="26"/>
          <w:bdr w:val="none" w:sz="0" w:space="0" w:color="auto" w:frame="1"/>
        </w:rPr>
      </w:pPr>
      <w:r w:rsidRPr="001F3029">
        <w:rPr>
          <w:color w:val="000000"/>
          <w:sz w:val="26"/>
          <w:szCs w:val="26"/>
        </w:rPr>
        <w:t xml:space="preserve">Какое событие произошло  </w:t>
      </w:r>
      <w:r w:rsidR="00721DEF" w:rsidRPr="001F3029">
        <w:rPr>
          <w:color w:val="111111"/>
          <w:sz w:val="26"/>
          <w:szCs w:val="26"/>
        </w:rPr>
        <w:t>12 июля 1943 года? </w:t>
      </w:r>
      <w:r w:rsidRPr="001F3029">
        <w:rPr>
          <w:i/>
          <w:color w:val="111111"/>
          <w:sz w:val="26"/>
          <w:szCs w:val="26"/>
        </w:rPr>
        <w:t>(Прохоровское танковое сражение).</w:t>
      </w:r>
    </w:p>
    <w:p w14:paraId="0699F304" w14:textId="77777777" w:rsidR="00D27989" w:rsidRPr="001F3029" w:rsidRDefault="00D27989" w:rsidP="001F3029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color w:val="111111"/>
          <w:sz w:val="26"/>
          <w:szCs w:val="26"/>
          <w:bdr w:val="none" w:sz="0" w:space="0" w:color="auto" w:frame="1"/>
        </w:rPr>
      </w:pPr>
      <w:r w:rsidRPr="001F3029">
        <w:rPr>
          <w:color w:val="111111"/>
          <w:sz w:val="26"/>
          <w:szCs w:val="26"/>
        </w:rPr>
        <w:t>Какое значение имеет это сражение в ходе Великой Отечественной войны? (одно из событий коренного перелома в Великой Отечественной войне).</w:t>
      </w:r>
    </w:p>
    <w:p w14:paraId="5B0C9E45" w14:textId="77777777" w:rsidR="00D27989" w:rsidRPr="001F3029" w:rsidRDefault="00D27989" w:rsidP="001F3029">
      <w:pPr>
        <w:pStyle w:val="a4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color w:val="111111"/>
          <w:sz w:val="26"/>
          <w:szCs w:val="26"/>
          <w:bdr w:val="none" w:sz="0" w:space="0" w:color="auto" w:frame="1"/>
        </w:rPr>
      </w:pPr>
      <w:r w:rsidRPr="001F3029">
        <w:rPr>
          <w:iCs/>
          <w:color w:val="111111"/>
          <w:sz w:val="26"/>
          <w:szCs w:val="26"/>
          <w:bdr w:val="none" w:sz="0" w:space="0" w:color="auto" w:frame="1"/>
        </w:rPr>
        <w:t>Какие памятные места России посвящены сражению на Курской дуге?</w:t>
      </w:r>
    </w:p>
    <w:p w14:paraId="0E20914A" w14:textId="77777777" w:rsidR="00D27989" w:rsidRPr="001F3029" w:rsidRDefault="00D27989" w:rsidP="001F3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2727DA8" w14:textId="77777777" w:rsidR="00D27989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="00D27989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Практическая работа</w:t>
      </w:r>
    </w:p>
    <w:p w14:paraId="4D4B4B3B" w14:textId="77777777" w:rsidR="002D0792" w:rsidRPr="001F3029" w:rsidRDefault="002D0792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C91EEEC" w14:textId="77777777" w:rsidR="0083758C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Инструктаж к практической работе</w:t>
      </w:r>
    </w:p>
    <w:p w14:paraId="6587C16D" w14:textId="77777777" w:rsidR="00E42562" w:rsidRPr="001F3029" w:rsidRDefault="0083758C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- Сегодня мы с вами будем выполнять</w:t>
      </w:r>
      <w:r w:rsidR="00306DC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E3FA1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групповую </w:t>
      </w:r>
      <w:r w:rsidR="00306DCA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творческую работу 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как древние художники-миниатюристы, без предварительного рисунка просты</w:t>
      </w:r>
      <w:r w:rsidR="00BF5C79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м карандашом.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Перед вами</w:t>
      </w:r>
      <w:r w:rsidR="00E4256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155B0" w:rsidRPr="001F3029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на столе лежат краски, цветные карандаши, восковые мелки и бумага для рисования.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4146FCE" w14:textId="77777777" w:rsidR="004E3FA1" w:rsidRPr="001F3029" w:rsidRDefault="00D27989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Давайте </w:t>
      </w:r>
      <w:r w:rsidR="00ED5A54">
        <w:rPr>
          <w:rFonts w:ascii="Times New Roman" w:eastAsia="Times New Roman" w:hAnsi="Times New Roman" w:cs="Times New Roman"/>
          <w:color w:val="000000"/>
          <w:sz w:val="26"/>
          <w:szCs w:val="26"/>
        </w:rPr>
        <w:t>нарисуем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256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батальные сцены Прохоровского 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танкового сражения выбранным материалом</w:t>
      </w:r>
      <w:r w:rsidR="004E3FA1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. Постарайтесь почувствовать себя художниками-баталистами, создающими полотно Диорамы «Огненная дуга» или диорамы «Курская битва» Центрального музея Великой Отечественной войны в Москве.</w:t>
      </w:r>
    </w:p>
    <w:p w14:paraId="3F11F951" w14:textId="77777777" w:rsidR="004E3FA1" w:rsidRPr="001F3029" w:rsidRDefault="004E3FA1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этого вам предстоит научиться работать в команде: создать общий замысел, распределить участки работы между участниками команды,  научиться договариваться, взаимодействовать друг с другом. </w:t>
      </w:r>
    </w:p>
    <w:p w14:paraId="2F967D35" w14:textId="77777777" w:rsidR="00BB0CBA" w:rsidRPr="001F3029" w:rsidRDefault="00A213B2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Ваша задача</w:t>
      </w:r>
      <w:r w:rsidR="00F704DB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постараться передать на бумаге ваше видение</w:t>
      </w:r>
      <w:r w:rsidR="00F704DB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этого</w:t>
      </w:r>
      <w:r w:rsidR="008155B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04DB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сражения, его значение в ходе Великой Отечественной войны,   настроение участников событий, их стремление к победе над фашизмом, </w:t>
      </w: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максимально точно повторить детали </w:t>
      </w:r>
      <w:r w:rsidR="005754C4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военной техники.</w:t>
      </w:r>
    </w:p>
    <w:p w14:paraId="3B4E197E" w14:textId="77777777" w:rsidR="00572563" w:rsidRPr="001F3029" w:rsidRDefault="00ED5A54" w:rsidP="005725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Участники </w:t>
      </w:r>
      <w:r w:rsidR="004E3FA1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выбирают руководителя группы. Приступают к работе. Педагог </w:t>
      </w:r>
      <w:r w:rsidR="00EC6BD0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координирует работу учащихся, оказывает помощь в выборе материала</w:t>
      </w:r>
      <w:r w:rsidR="00315F5F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ми и цвет</w:t>
      </w:r>
      <w:r w:rsidR="002D0792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а.</w:t>
      </w:r>
    </w:p>
    <w:p w14:paraId="3E34DC4D" w14:textId="77777777" w:rsidR="004E3FA1" w:rsidRPr="001F3029" w:rsidRDefault="004E3FA1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CF45489" w14:textId="77777777" w:rsidR="00296C6F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CE1E6C" w:rsidRPr="001F302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296C6F" w:rsidRPr="001F302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Рефлексия</w:t>
      </w:r>
    </w:p>
    <w:p w14:paraId="145BC817" w14:textId="77777777" w:rsidR="002D0792" w:rsidRPr="001F3029" w:rsidRDefault="002D0792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017D64D" w14:textId="77777777" w:rsidR="00296C6F" w:rsidRPr="001F3029" w:rsidRDefault="00296C6F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Что нового вы узнали на занятии?</w:t>
      </w:r>
    </w:p>
    <w:p w14:paraId="4D850770" w14:textId="77777777" w:rsidR="005754C4" w:rsidRPr="001F3029" w:rsidRDefault="005754C4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Какое влияние оказала Курская битва на ход Великой Отечественной Войны?</w:t>
      </w:r>
    </w:p>
    <w:p w14:paraId="037B27C3" w14:textId="77777777" w:rsidR="005754C4" w:rsidRPr="001F3029" w:rsidRDefault="00F704DB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Назовите даты начала и окончания сражения на Курской  дуге</w:t>
      </w:r>
      <w:r w:rsidR="005754C4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>?</w:t>
      </w:r>
      <w:r w:rsidR="004E3FA1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E3FA1" w:rsidRPr="001F3029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(</w:t>
      </w:r>
      <w:r w:rsidR="004E3FA1" w:rsidRPr="001F3029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12 июля — 23 августа 1943 г.)</w:t>
      </w:r>
    </w:p>
    <w:p w14:paraId="26B10FAD" w14:textId="77777777" w:rsidR="00C156DF" w:rsidRPr="001F3029" w:rsidRDefault="00C156DF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Имена каких художников-баталистов, создавших великие полотна, вы запомнили?</w:t>
      </w:r>
    </w:p>
    <w:p w14:paraId="71B31D49" w14:textId="77777777" w:rsidR="00EC6BD0" w:rsidRPr="001F3029" w:rsidRDefault="00EC6BD0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Какую технику вы выбрали для работы? Почему?</w:t>
      </w:r>
    </w:p>
    <w:p w14:paraId="7F77779F" w14:textId="77777777" w:rsidR="00EC6BD0" w:rsidRPr="001F3029" w:rsidRDefault="00EC6BD0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Какой, преимущественно, цвет вы использовали  для изображения сражения? Почему? </w:t>
      </w:r>
    </w:p>
    <w:p w14:paraId="25350394" w14:textId="77777777" w:rsidR="00EC6BD0" w:rsidRPr="001F3029" w:rsidRDefault="00EC6BD0" w:rsidP="001F3029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Какое настроение вы хотели передать зрителю? Какие средства вы для этого использовали?</w:t>
      </w:r>
    </w:p>
    <w:p w14:paraId="7DD6FF22" w14:textId="77777777" w:rsidR="00704D46" w:rsidRPr="001F3029" w:rsidRDefault="00704D46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C06A84C" w14:textId="77777777" w:rsidR="009412FE" w:rsidRPr="001F3029" w:rsidRDefault="0083758C" w:rsidP="001F3029">
      <w:pPr>
        <w:pStyle w:val="a8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Подведение итогов </w:t>
      </w:r>
      <w:r w:rsidR="00EE1996"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занятия</w:t>
      </w:r>
    </w:p>
    <w:p w14:paraId="667349A4" w14:textId="77777777" w:rsidR="002D0792" w:rsidRPr="001F3029" w:rsidRDefault="002D0792" w:rsidP="001F3029">
      <w:pPr>
        <w:pStyle w:val="a8"/>
        <w:shd w:val="clear" w:color="auto" w:fill="FFFFFF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6FDD1734" w14:textId="77777777" w:rsidR="0083758C" w:rsidRPr="001F3029" w:rsidRDefault="009412FE" w:rsidP="001F30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C156DF" w:rsidRPr="001F30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Подводя итог нашего занятия, хочу прочитать вам стихи Николая Истомина «Прохоровское поле».  </w:t>
      </w:r>
    </w:p>
    <w:p w14:paraId="0FD0250C" w14:textId="77777777" w:rsidR="00C156DF" w:rsidRPr="001F3029" w:rsidRDefault="00C156DF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t>Над этим полем бушевало пламя,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Был ураган железа и огня.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На этом поле танки сшиблись лбами,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Заскрежетала о броню броня.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Как две разгоряченных встречных бури,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Столкнулись... "Тигр" попятился назад.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Броня, которую ковали в Руре,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Сдалась броне, что выковал Урал.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bookmarkStart w:id="0" w:name="more"/>
      <w:bookmarkEnd w:id="0"/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Простору, что лежит перед тобою,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Стать полем русской славы суждено,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Об урагане танкового боя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Напоминает нам всегда оно,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О стойкости, о героизме нашем.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И словно символ вечной красоты,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К "Тридцатьчетверке", памятником ставшей,</w:t>
      </w:r>
      <w:r w:rsidRPr="001F3029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  <w:t>Со всех сторон народ несет цветы.</w:t>
      </w:r>
    </w:p>
    <w:p w14:paraId="3F29FA47" w14:textId="77777777" w:rsidR="002D0792" w:rsidRPr="001F3029" w:rsidRDefault="002D0792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4873431E" w14:textId="77777777" w:rsidR="002D0792" w:rsidRPr="001F3029" w:rsidRDefault="002D0792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08E2C120" w14:textId="77777777" w:rsidR="002D0792" w:rsidRDefault="002D0792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7E179953" w14:textId="77777777" w:rsidR="001F3029" w:rsidRDefault="001F302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6A6207E6" w14:textId="77777777" w:rsidR="001F3029" w:rsidRDefault="001F302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4DD60168" w14:textId="77777777" w:rsidR="001F3029" w:rsidRDefault="001F302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2600E07A" w14:textId="77777777" w:rsidR="001F3029" w:rsidRDefault="001F302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0AB07F2A" w14:textId="77777777" w:rsidR="004A3D90" w:rsidRDefault="004A3D90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300B35BE" w14:textId="77777777" w:rsidR="004A3D90" w:rsidRDefault="004A3D90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39197871" w14:textId="77777777" w:rsidR="001F3029" w:rsidRDefault="001F302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212E464B" w14:textId="77777777" w:rsidR="00C656B9" w:rsidRDefault="00C656B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074B6A6A" w14:textId="77777777" w:rsidR="00C656B9" w:rsidRPr="001F3029" w:rsidRDefault="00C656B9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733E1CB4" w14:textId="77777777" w:rsidR="002D0792" w:rsidRPr="001F3029" w:rsidRDefault="002D0792" w:rsidP="001F302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30E00813" w14:textId="77777777" w:rsidR="00C2445C" w:rsidRPr="001F3029" w:rsidRDefault="00C2445C" w:rsidP="001F3029">
      <w:pPr>
        <w:spacing w:before="100" w:beforeAutospacing="1" w:after="100" w:afterAutospacing="1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Список литературы</w:t>
      </w:r>
    </w:p>
    <w:p w14:paraId="1DA27CEC" w14:textId="77777777" w:rsidR="009412FE" w:rsidRPr="001F3029" w:rsidRDefault="009412FE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646464"/>
          <w:sz w:val="26"/>
          <w:szCs w:val="26"/>
        </w:rPr>
      </w:pPr>
      <w:r w:rsidRPr="001F302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Алексеев С. П. Победа под Курском. 1943. Изгнание фашистов. 1943-1944:рассказы для детей / С. П. Алексеев; </w:t>
      </w:r>
      <w:proofErr w:type="spellStart"/>
      <w:r w:rsidRPr="001F302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Худож</w:t>
      </w:r>
      <w:proofErr w:type="spellEnd"/>
      <w:r w:rsidRPr="001F302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. А. Лурье. - М.: Детская литература, 2010. 131 </w:t>
      </w:r>
      <w:proofErr w:type="gramStart"/>
      <w:r w:rsidRPr="001F302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с. :</w:t>
      </w:r>
      <w:proofErr w:type="gramEnd"/>
      <w:r w:rsidRPr="001F302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ил</w:t>
      </w:r>
      <w:r w:rsidRPr="001F3029">
        <w:rPr>
          <w:rFonts w:ascii="Times New Roman" w:hAnsi="Times New Roman" w:cs="Times New Roman"/>
          <w:color w:val="646464"/>
          <w:sz w:val="26"/>
          <w:szCs w:val="26"/>
        </w:rPr>
        <w:t>.</w:t>
      </w:r>
    </w:p>
    <w:p w14:paraId="7D9F302A" w14:textId="77777777" w:rsidR="009412FE" w:rsidRPr="001F3029" w:rsidRDefault="009412FE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Изобразительное искусство. 1 класс. Система уроков по учебнику Л. А.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Неменской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>. - М.: Учитель, 2014. - 176 c.</w:t>
      </w:r>
    </w:p>
    <w:p w14:paraId="5F07B191" w14:textId="77777777" w:rsidR="009412FE" w:rsidRPr="001F3029" w:rsidRDefault="009412FE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Изобразительное искусство. 1-4 классы. Рабочие программы по учебникам под редакцией Б. М.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Неменского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>. - М.: Учитель, 2012. - </w:t>
      </w:r>
      <w:r w:rsidRPr="001F3029">
        <w:rPr>
          <w:rFonts w:ascii="Times New Roman" w:eastAsia="Times New Roman" w:hAnsi="Times New Roman" w:cs="Times New Roman"/>
          <w:bCs/>
          <w:sz w:val="26"/>
          <w:szCs w:val="26"/>
        </w:rPr>
        <w:t>547</w:t>
      </w:r>
      <w:r w:rsidRPr="001F3029">
        <w:rPr>
          <w:rFonts w:ascii="Times New Roman" w:eastAsia="Times New Roman" w:hAnsi="Times New Roman" w:cs="Times New Roman"/>
          <w:sz w:val="26"/>
          <w:szCs w:val="26"/>
        </w:rPr>
        <w:t> c.</w:t>
      </w:r>
    </w:p>
    <w:p w14:paraId="453400AF" w14:textId="77777777" w:rsidR="00451D16" w:rsidRPr="001F3029" w:rsidRDefault="00451D16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Изобразительное искусство. 1-4 классы. Рабочие программы. Предметная линия учебников под редакцией Б. М.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Неменского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>. - Л.: Просвещение, 2015. - 128 c.</w:t>
      </w:r>
    </w:p>
    <w:p w14:paraId="770B20D3" w14:textId="77777777" w:rsidR="00451D16" w:rsidRPr="001F3029" w:rsidRDefault="00451D16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Неменская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, Лариса Борис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Неменский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 / Лариса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Неменская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>. - М.: Белый город, 2005. - </w:t>
      </w:r>
      <w:r w:rsidRPr="001F3029">
        <w:rPr>
          <w:rFonts w:ascii="Times New Roman" w:eastAsia="Times New Roman" w:hAnsi="Times New Roman" w:cs="Times New Roman"/>
          <w:bCs/>
          <w:sz w:val="26"/>
          <w:szCs w:val="26"/>
        </w:rPr>
        <w:t>519</w:t>
      </w:r>
      <w:r w:rsidRPr="001F3029">
        <w:rPr>
          <w:rFonts w:ascii="Times New Roman" w:eastAsia="Times New Roman" w:hAnsi="Times New Roman" w:cs="Times New Roman"/>
          <w:sz w:val="26"/>
          <w:szCs w:val="26"/>
        </w:rPr>
        <w:t> c.</w:t>
      </w:r>
    </w:p>
    <w:p w14:paraId="00F72409" w14:textId="77777777" w:rsidR="00451D16" w:rsidRPr="001F3029" w:rsidRDefault="00451D16" w:rsidP="001F302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Неменский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, Б. М. Борис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Неменский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. Каталог выставки / Б.М.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Неменский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, Ю.Э.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Осмоловский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 xml:space="preserve">, Н.Д. </w:t>
      </w:r>
      <w:proofErr w:type="spellStart"/>
      <w:r w:rsidRPr="001F3029">
        <w:rPr>
          <w:rFonts w:ascii="Times New Roman" w:eastAsia="Times New Roman" w:hAnsi="Times New Roman" w:cs="Times New Roman"/>
          <w:sz w:val="26"/>
          <w:szCs w:val="26"/>
        </w:rPr>
        <w:t>Вилисова</w:t>
      </w:r>
      <w:proofErr w:type="spellEnd"/>
      <w:r w:rsidRPr="001F3029">
        <w:rPr>
          <w:rFonts w:ascii="Times New Roman" w:eastAsia="Times New Roman" w:hAnsi="Times New Roman" w:cs="Times New Roman"/>
          <w:sz w:val="26"/>
          <w:szCs w:val="26"/>
        </w:rPr>
        <w:t>. - Л.: Советский художник, 1986. - </w:t>
      </w:r>
      <w:r w:rsidRPr="001F3029">
        <w:rPr>
          <w:rFonts w:ascii="Times New Roman" w:eastAsia="Times New Roman" w:hAnsi="Times New Roman" w:cs="Times New Roman"/>
          <w:bCs/>
          <w:sz w:val="26"/>
          <w:szCs w:val="26"/>
        </w:rPr>
        <w:t>217</w:t>
      </w:r>
      <w:r w:rsidRPr="001F3029">
        <w:rPr>
          <w:rFonts w:ascii="Times New Roman" w:eastAsia="Times New Roman" w:hAnsi="Times New Roman" w:cs="Times New Roman"/>
          <w:sz w:val="26"/>
          <w:szCs w:val="26"/>
        </w:rPr>
        <w:t> c.</w:t>
      </w:r>
    </w:p>
    <w:p w14:paraId="242E179B" w14:textId="77777777" w:rsidR="00C2445C" w:rsidRPr="00EE1996" w:rsidRDefault="00C2445C" w:rsidP="001F302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029">
        <w:rPr>
          <w:rFonts w:ascii="Times New Roman" w:eastAsia="Times New Roman" w:hAnsi="Times New Roman" w:cs="Times New Roman"/>
          <w:sz w:val="26"/>
          <w:szCs w:val="26"/>
        </w:rPr>
        <w:br/>
      </w:r>
      <w:r w:rsidR="00451D16" w:rsidRPr="001F3029">
        <w:rPr>
          <w:rFonts w:ascii="Times New Roman" w:eastAsia="Times New Roman" w:hAnsi="Times New Roman" w:cs="Times New Roman"/>
          <w:sz w:val="26"/>
          <w:szCs w:val="26"/>
        </w:rPr>
        <w:br/>
      </w:r>
    </w:p>
    <w:p w14:paraId="174C60D7" w14:textId="77777777" w:rsidR="00C2445C" w:rsidRPr="00EE1996" w:rsidRDefault="00451D16" w:rsidP="00451D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996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682BDAAD" w14:textId="77777777" w:rsidR="00C2445C" w:rsidRPr="00EE1996" w:rsidRDefault="00C2445C" w:rsidP="009412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711ABD" w14:textId="77777777" w:rsidR="00C2445C" w:rsidRPr="00EE1996" w:rsidRDefault="00C2445C" w:rsidP="009412FE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BBECC" w14:textId="77777777" w:rsidR="00C2445C" w:rsidRPr="00EE1996" w:rsidRDefault="00C2445C" w:rsidP="009412FE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34E95" w14:textId="77777777" w:rsidR="00C2445C" w:rsidRPr="00EE1996" w:rsidRDefault="00C2445C" w:rsidP="009412FE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9A85FF" w14:textId="77777777" w:rsidR="00704D46" w:rsidRPr="00EE1996" w:rsidRDefault="00704D46" w:rsidP="00451D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04D46" w:rsidRPr="00EE1996" w:rsidSect="002779F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09959" w14:textId="77777777" w:rsidR="004E299A" w:rsidRDefault="004E299A" w:rsidP="002779F2">
      <w:pPr>
        <w:spacing w:after="0" w:line="240" w:lineRule="auto"/>
      </w:pPr>
      <w:r>
        <w:separator/>
      </w:r>
    </w:p>
  </w:endnote>
  <w:endnote w:type="continuationSeparator" w:id="0">
    <w:p w14:paraId="2A1E7D22" w14:textId="77777777" w:rsidR="004E299A" w:rsidRDefault="004E299A" w:rsidP="002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77236"/>
      <w:docPartObj>
        <w:docPartGallery w:val="Page Numbers (Bottom of Page)"/>
        <w:docPartUnique/>
      </w:docPartObj>
    </w:sdtPr>
    <w:sdtEndPr/>
    <w:sdtContent>
      <w:p w14:paraId="6D296D3C" w14:textId="77777777" w:rsidR="004E3FA1" w:rsidRDefault="008D7A5A">
        <w:pPr>
          <w:pStyle w:val="ac"/>
          <w:jc w:val="center"/>
        </w:pPr>
        <w:r>
          <w:fldChar w:fldCharType="begin"/>
        </w:r>
        <w:r w:rsidR="006425FB">
          <w:instrText xml:space="preserve"> PAGE   \* MERGEFORMAT </w:instrText>
        </w:r>
        <w:r>
          <w:fldChar w:fldCharType="separate"/>
        </w:r>
        <w:r w:rsidR="00FC1B5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950901B" w14:textId="77777777" w:rsidR="004E3FA1" w:rsidRDefault="004E3F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2F46" w14:textId="77777777" w:rsidR="004E299A" w:rsidRDefault="004E299A" w:rsidP="002779F2">
      <w:pPr>
        <w:spacing w:after="0" w:line="240" w:lineRule="auto"/>
      </w:pPr>
      <w:r>
        <w:separator/>
      </w:r>
    </w:p>
  </w:footnote>
  <w:footnote w:type="continuationSeparator" w:id="0">
    <w:p w14:paraId="4EC01062" w14:textId="77777777" w:rsidR="004E299A" w:rsidRDefault="004E299A" w:rsidP="00277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60EE"/>
    <w:multiLevelType w:val="hybridMultilevel"/>
    <w:tmpl w:val="9D0683A6"/>
    <w:lvl w:ilvl="0" w:tplc="EDF448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310A87"/>
    <w:multiLevelType w:val="hybridMultilevel"/>
    <w:tmpl w:val="47E69B5C"/>
    <w:lvl w:ilvl="0" w:tplc="18EA48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54894"/>
    <w:multiLevelType w:val="hybridMultilevel"/>
    <w:tmpl w:val="2C4A58B2"/>
    <w:lvl w:ilvl="0" w:tplc="9C947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7918AF"/>
    <w:multiLevelType w:val="multilevel"/>
    <w:tmpl w:val="6270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8E0B00"/>
    <w:multiLevelType w:val="multilevel"/>
    <w:tmpl w:val="6FCC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17CD4"/>
    <w:multiLevelType w:val="hybridMultilevel"/>
    <w:tmpl w:val="A27CE1AE"/>
    <w:lvl w:ilvl="0" w:tplc="F184074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AB06AC"/>
    <w:multiLevelType w:val="multilevel"/>
    <w:tmpl w:val="C766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443B6"/>
    <w:multiLevelType w:val="hybridMultilevel"/>
    <w:tmpl w:val="90C8BB92"/>
    <w:lvl w:ilvl="0" w:tplc="7DDA73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C601D3A"/>
    <w:multiLevelType w:val="hybridMultilevel"/>
    <w:tmpl w:val="EB40A59E"/>
    <w:lvl w:ilvl="0" w:tplc="EDF448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C0004A"/>
    <w:multiLevelType w:val="multilevel"/>
    <w:tmpl w:val="68E6D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3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1FC3AEB"/>
    <w:multiLevelType w:val="hybridMultilevel"/>
    <w:tmpl w:val="69DE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50411"/>
    <w:multiLevelType w:val="hybridMultilevel"/>
    <w:tmpl w:val="5F88461E"/>
    <w:lvl w:ilvl="0" w:tplc="7DDA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0107D"/>
    <w:multiLevelType w:val="hybridMultilevel"/>
    <w:tmpl w:val="98348EFC"/>
    <w:lvl w:ilvl="0" w:tplc="2BEEA8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F0C28"/>
    <w:multiLevelType w:val="hybridMultilevel"/>
    <w:tmpl w:val="3064E4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12"/>
  </w:num>
  <w:num w:numId="8">
    <w:abstractNumId w:val="2"/>
  </w:num>
  <w:num w:numId="9">
    <w:abstractNumId w:val="8"/>
  </w:num>
  <w:num w:numId="10">
    <w:abstractNumId w:val="13"/>
  </w:num>
  <w:num w:numId="11">
    <w:abstractNumId w:val="1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58C"/>
    <w:rsid w:val="0002714C"/>
    <w:rsid w:val="00037852"/>
    <w:rsid w:val="00043BC5"/>
    <w:rsid w:val="0005388E"/>
    <w:rsid w:val="000564A3"/>
    <w:rsid w:val="00061621"/>
    <w:rsid w:val="00086EE3"/>
    <w:rsid w:val="0009000F"/>
    <w:rsid w:val="000B4EB6"/>
    <w:rsid w:val="000F2304"/>
    <w:rsid w:val="00106DE5"/>
    <w:rsid w:val="00115258"/>
    <w:rsid w:val="0012720B"/>
    <w:rsid w:val="00160309"/>
    <w:rsid w:val="00161A71"/>
    <w:rsid w:val="001640A9"/>
    <w:rsid w:val="001A109B"/>
    <w:rsid w:val="001B1981"/>
    <w:rsid w:val="001C07C0"/>
    <w:rsid w:val="001E665B"/>
    <w:rsid w:val="001F1096"/>
    <w:rsid w:val="001F3029"/>
    <w:rsid w:val="00226AAC"/>
    <w:rsid w:val="00262273"/>
    <w:rsid w:val="002779F2"/>
    <w:rsid w:val="00280287"/>
    <w:rsid w:val="002834D3"/>
    <w:rsid w:val="00294963"/>
    <w:rsid w:val="00296C6F"/>
    <w:rsid w:val="002A7906"/>
    <w:rsid w:val="002D0792"/>
    <w:rsid w:val="002F2327"/>
    <w:rsid w:val="00306DCA"/>
    <w:rsid w:val="00315F5F"/>
    <w:rsid w:val="00337D1E"/>
    <w:rsid w:val="00356FB0"/>
    <w:rsid w:val="00361603"/>
    <w:rsid w:val="003872B3"/>
    <w:rsid w:val="003B0D55"/>
    <w:rsid w:val="003D2B34"/>
    <w:rsid w:val="003D7794"/>
    <w:rsid w:val="00415B0B"/>
    <w:rsid w:val="0042424A"/>
    <w:rsid w:val="0044608B"/>
    <w:rsid w:val="00451D16"/>
    <w:rsid w:val="004A3D90"/>
    <w:rsid w:val="004A5822"/>
    <w:rsid w:val="004E299A"/>
    <w:rsid w:val="004E3FA1"/>
    <w:rsid w:val="00553AE7"/>
    <w:rsid w:val="00572563"/>
    <w:rsid w:val="005754C4"/>
    <w:rsid w:val="005A2CFA"/>
    <w:rsid w:val="005C656A"/>
    <w:rsid w:val="005D3576"/>
    <w:rsid w:val="005E27CA"/>
    <w:rsid w:val="005F322C"/>
    <w:rsid w:val="00602BA7"/>
    <w:rsid w:val="00627F02"/>
    <w:rsid w:val="006425FB"/>
    <w:rsid w:val="00651B07"/>
    <w:rsid w:val="006760A7"/>
    <w:rsid w:val="00696630"/>
    <w:rsid w:val="006C68E6"/>
    <w:rsid w:val="006D2147"/>
    <w:rsid w:val="006E3B21"/>
    <w:rsid w:val="00704D46"/>
    <w:rsid w:val="00717EAC"/>
    <w:rsid w:val="00721DEF"/>
    <w:rsid w:val="00730632"/>
    <w:rsid w:val="00731B55"/>
    <w:rsid w:val="007349DA"/>
    <w:rsid w:val="00772243"/>
    <w:rsid w:val="007A240E"/>
    <w:rsid w:val="007A5099"/>
    <w:rsid w:val="007A5CC3"/>
    <w:rsid w:val="007C0966"/>
    <w:rsid w:val="007C1752"/>
    <w:rsid w:val="00814025"/>
    <w:rsid w:val="008155B0"/>
    <w:rsid w:val="00822826"/>
    <w:rsid w:val="00824478"/>
    <w:rsid w:val="0083758C"/>
    <w:rsid w:val="008627B5"/>
    <w:rsid w:val="00884947"/>
    <w:rsid w:val="00895EE1"/>
    <w:rsid w:val="008B226D"/>
    <w:rsid w:val="008D7A5A"/>
    <w:rsid w:val="008E18A1"/>
    <w:rsid w:val="008F36AD"/>
    <w:rsid w:val="009161D6"/>
    <w:rsid w:val="009237BB"/>
    <w:rsid w:val="009412FE"/>
    <w:rsid w:val="00996BAD"/>
    <w:rsid w:val="009E4FD8"/>
    <w:rsid w:val="009F4F00"/>
    <w:rsid w:val="009F7BC0"/>
    <w:rsid w:val="00A1014E"/>
    <w:rsid w:val="00A213B2"/>
    <w:rsid w:val="00AC7A66"/>
    <w:rsid w:val="00AF0493"/>
    <w:rsid w:val="00AF68A5"/>
    <w:rsid w:val="00B148F4"/>
    <w:rsid w:val="00B32CFB"/>
    <w:rsid w:val="00B80147"/>
    <w:rsid w:val="00B92F24"/>
    <w:rsid w:val="00BB0CBA"/>
    <w:rsid w:val="00BC6BB3"/>
    <w:rsid w:val="00BF5C79"/>
    <w:rsid w:val="00C039BD"/>
    <w:rsid w:val="00C156DF"/>
    <w:rsid w:val="00C2445C"/>
    <w:rsid w:val="00C656B9"/>
    <w:rsid w:val="00C722B3"/>
    <w:rsid w:val="00CD418C"/>
    <w:rsid w:val="00CE1E6C"/>
    <w:rsid w:val="00CF419B"/>
    <w:rsid w:val="00CF4336"/>
    <w:rsid w:val="00D00C01"/>
    <w:rsid w:val="00D02C39"/>
    <w:rsid w:val="00D14606"/>
    <w:rsid w:val="00D27989"/>
    <w:rsid w:val="00D4478E"/>
    <w:rsid w:val="00DB64F8"/>
    <w:rsid w:val="00DE3453"/>
    <w:rsid w:val="00DE50FB"/>
    <w:rsid w:val="00E10E63"/>
    <w:rsid w:val="00E13D08"/>
    <w:rsid w:val="00E42562"/>
    <w:rsid w:val="00EC6BD0"/>
    <w:rsid w:val="00ED5A54"/>
    <w:rsid w:val="00EE1996"/>
    <w:rsid w:val="00F119C4"/>
    <w:rsid w:val="00F704DB"/>
    <w:rsid w:val="00F77CEF"/>
    <w:rsid w:val="00FA75EC"/>
    <w:rsid w:val="00FC1B58"/>
    <w:rsid w:val="00FC408B"/>
    <w:rsid w:val="00FF19F2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7FF5"/>
  <w15:docId w15:val="{65EDDE36-6AD2-4252-9252-72DD4EC2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A5A"/>
  </w:style>
  <w:style w:type="paragraph" w:styleId="1">
    <w:name w:val="heading 1"/>
    <w:basedOn w:val="a"/>
    <w:next w:val="a"/>
    <w:link w:val="10"/>
    <w:uiPriority w:val="9"/>
    <w:qFormat/>
    <w:rsid w:val="007C17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244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75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D4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640A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244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C2445C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79F2"/>
  </w:style>
  <w:style w:type="paragraph" w:styleId="ac">
    <w:name w:val="footer"/>
    <w:basedOn w:val="a"/>
    <w:link w:val="ad"/>
    <w:uiPriority w:val="99"/>
    <w:unhideWhenUsed/>
    <w:rsid w:val="002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779F2"/>
  </w:style>
  <w:style w:type="character" w:customStyle="1" w:styleId="10">
    <w:name w:val="Заголовок 1 Знак"/>
    <w:basedOn w:val="a0"/>
    <w:link w:val="1"/>
    <w:uiPriority w:val="9"/>
    <w:rsid w:val="007C17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31B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Обычный1"/>
    <w:qFormat/>
    <w:rsid w:val="00161A71"/>
    <w:pPr>
      <w:tabs>
        <w:tab w:val="left" w:pos="708"/>
      </w:tabs>
      <w:suppressAutoHyphens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9746">
                  <w:marLeft w:val="0"/>
                  <w:marRight w:val="1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0129">
                          <w:marLeft w:val="0"/>
                          <w:marRight w:val="16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278989">
                  <w:marLeft w:val="0"/>
                  <w:marRight w:val="0"/>
                  <w:marTop w:val="109"/>
                  <w:marBottom w:val="1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0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6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3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45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5719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pandia.ru%2Ftext%2Fcategory%2Fakvarelmz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31md.ru/index.php?view=detail&amp;id=31&amp;option=com_joomgalle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1C85-9E64-470D-B13E-46745102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ОИТ</cp:lastModifiedBy>
  <cp:revision>9</cp:revision>
  <dcterms:created xsi:type="dcterms:W3CDTF">2023-12-20T16:54:00Z</dcterms:created>
  <dcterms:modified xsi:type="dcterms:W3CDTF">2024-06-20T09:17:00Z</dcterms:modified>
</cp:coreProperties>
</file>