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E5CCA" w14:textId="1AB3E9DC" w:rsidR="00167C5F" w:rsidRPr="00167C5F" w:rsidRDefault="00167C5F" w:rsidP="00167C5F">
      <w:pPr>
        <w:pStyle w:val="1"/>
        <w:spacing w:before="0" w:line="240" w:lineRule="auto"/>
        <w:jc w:val="right"/>
        <w:rPr>
          <w:rStyle w:val="fontstyle21"/>
          <w:b w:val="0"/>
          <w:bCs w:val="0"/>
          <w:color w:val="auto"/>
        </w:rPr>
      </w:pPr>
      <w:r w:rsidRPr="00167C5F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Приложение №</w:t>
      </w:r>
      <w:r w:rsidRPr="00167C5F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15</w:t>
      </w:r>
    </w:p>
    <w:p w14:paraId="2EF43700" w14:textId="002A32E0" w:rsidR="00AB25E1" w:rsidRPr="00AB25E1" w:rsidRDefault="00AB25E1" w:rsidP="00AB25E1">
      <w:pPr>
        <w:pStyle w:val="1"/>
        <w:spacing w:before="0" w:line="240" w:lineRule="auto"/>
        <w:jc w:val="center"/>
        <w:rPr>
          <w:rStyle w:val="fontstyle21"/>
          <w:color w:val="auto"/>
        </w:rPr>
      </w:pPr>
      <w:r w:rsidRPr="00AB25E1">
        <w:rPr>
          <w:rStyle w:val="fontstyle21"/>
          <w:color w:val="auto"/>
        </w:rPr>
        <w:t xml:space="preserve"> Классная встреча</w:t>
      </w:r>
    </w:p>
    <w:p w14:paraId="69EEC866" w14:textId="77777777" w:rsidR="00AB25E1" w:rsidRPr="00AB25E1" w:rsidRDefault="00AB25E1" w:rsidP="00AB25E1">
      <w:pPr>
        <w:rPr>
          <w:rFonts w:ascii="Times New Roman" w:hAnsi="Times New Roman" w:cs="Times New Roman"/>
          <w:b/>
          <w:sz w:val="24"/>
          <w:szCs w:val="24"/>
        </w:rPr>
      </w:pPr>
      <w:r w:rsidRPr="00AB25E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«Равнение на героев»</w:t>
      </w:r>
    </w:p>
    <w:p w14:paraId="088AE340" w14:textId="77777777" w:rsidR="00AB25E1" w:rsidRDefault="00AB25E1" w:rsidP="00AB25E1">
      <w:pPr>
        <w:pStyle w:val="1"/>
        <w:spacing w:before="0" w:line="240" w:lineRule="auto"/>
        <w:jc w:val="right"/>
        <w:rPr>
          <w:rStyle w:val="fontstyle01"/>
        </w:rPr>
      </w:pPr>
      <w:r w:rsidRPr="00AB25E1">
        <w:rPr>
          <w:rStyle w:val="fontstyle01"/>
          <w:b/>
          <w:i/>
        </w:rPr>
        <w:t>Богданова Надежда Дмитриевна</w:t>
      </w:r>
      <w:r w:rsidRPr="00700829">
        <w:rPr>
          <w:rStyle w:val="fontstyle01"/>
        </w:rPr>
        <w:t xml:space="preserve">, тьютор </w:t>
      </w:r>
    </w:p>
    <w:p w14:paraId="533CBAD5" w14:textId="77777777" w:rsidR="00AB25E1" w:rsidRPr="00700829" w:rsidRDefault="00AB25E1" w:rsidP="00AB25E1">
      <w:pPr>
        <w:spacing w:after="0" w:line="240" w:lineRule="auto"/>
        <w:jc w:val="right"/>
        <w:rPr>
          <w:rStyle w:val="fontstyle01"/>
          <w:rFonts w:eastAsiaTheme="majorEastAsia"/>
          <w:b w:val="0"/>
        </w:rPr>
      </w:pPr>
      <w:r>
        <w:t xml:space="preserve">                              </w:t>
      </w:r>
      <w:proofErr w:type="spellStart"/>
      <w:r w:rsidRPr="00AB25E1">
        <w:rPr>
          <w:rStyle w:val="fontstyle01"/>
          <w:rFonts w:eastAsiaTheme="majorEastAsia"/>
          <w:i/>
        </w:rPr>
        <w:t>Кобран</w:t>
      </w:r>
      <w:proofErr w:type="spellEnd"/>
      <w:r w:rsidRPr="00AB25E1">
        <w:rPr>
          <w:rStyle w:val="fontstyle01"/>
          <w:rFonts w:eastAsiaTheme="majorEastAsia"/>
          <w:i/>
        </w:rPr>
        <w:t xml:space="preserve"> Ирина Николаевна</w:t>
      </w:r>
      <w:r w:rsidRPr="00700829">
        <w:rPr>
          <w:rStyle w:val="fontstyle01"/>
          <w:rFonts w:eastAsiaTheme="majorEastAsia"/>
          <w:b w:val="0"/>
        </w:rPr>
        <w:t xml:space="preserve">, тьютор </w:t>
      </w:r>
      <w:r>
        <w:rPr>
          <w:rStyle w:val="fontstyle01"/>
          <w:rFonts w:eastAsiaTheme="majorEastAsia"/>
          <w:b w:val="0"/>
        </w:rPr>
        <w:t xml:space="preserve"> </w:t>
      </w:r>
    </w:p>
    <w:p w14:paraId="5BD85A24" w14:textId="77777777" w:rsidR="00AB25E1" w:rsidRDefault="00AB25E1" w:rsidP="00AB25E1">
      <w:pPr>
        <w:spacing w:after="0" w:line="240" w:lineRule="auto"/>
        <w:jc w:val="right"/>
        <w:rPr>
          <w:rStyle w:val="fontstyle01"/>
          <w:rFonts w:eastAsiaTheme="majorEastAsia"/>
          <w:b w:val="0"/>
        </w:rPr>
      </w:pPr>
      <w:r>
        <w:rPr>
          <w:rStyle w:val="fontstyle01"/>
          <w:rFonts w:eastAsiaTheme="majorEastAsia"/>
          <w:b w:val="0"/>
        </w:rPr>
        <w:t xml:space="preserve">                        </w:t>
      </w:r>
      <w:r w:rsidRPr="00700829">
        <w:rPr>
          <w:rStyle w:val="fontstyle01"/>
          <w:rFonts w:eastAsiaTheme="majorEastAsia"/>
          <w:b w:val="0"/>
        </w:rPr>
        <w:t xml:space="preserve"> </w:t>
      </w:r>
      <w:r w:rsidRPr="00AB25E1">
        <w:rPr>
          <w:rStyle w:val="fontstyle01"/>
          <w:rFonts w:eastAsiaTheme="majorEastAsia"/>
          <w:i/>
        </w:rPr>
        <w:t>Юнг Татьяна Николаевна</w:t>
      </w:r>
      <w:r w:rsidRPr="00700829">
        <w:rPr>
          <w:rStyle w:val="fontstyle01"/>
          <w:rFonts w:eastAsiaTheme="majorEastAsia"/>
          <w:b w:val="0"/>
        </w:rPr>
        <w:t xml:space="preserve">, </w:t>
      </w:r>
    </w:p>
    <w:p w14:paraId="1606EBFA" w14:textId="77777777" w:rsidR="00AB25E1" w:rsidRDefault="00AB25E1" w:rsidP="00AB25E1">
      <w:pPr>
        <w:spacing w:after="0" w:line="240" w:lineRule="auto"/>
        <w:jc w:val="right"/>
        <w:rPr>
          <w:rStyle w:val="fontstyle01"/>
          <w:rFonts w:eastAsiaTheme="majorEastAsia"/>
          <w:b w:val="0"/>
        </w:rPr>
      </w:pPr>
      <w:r w:rsidRPr="00700829">
        <w:rPr>
          <w:rStyle w:val="fontstyle01"/>
          <w:rFonts w:eastAsiaTheme="majorEastAsia"/>
          <w:b w:val="0"/>
        </w:rPr>
        <w:t xml:space="preserve">заместитель директора </w:t>
      </w:r>
    </w:p>
    <w:p w14:paraId="22978195" w14:textId="031F4EC1" w:rsidR="005B65CA" w:rsidRDefault="00AB25E1" w:rsidP="00AB25E1">
      <w:pPr>
        <w:spacing w:after="0" w:line="240" w:lineRule="auto"/>
        <w:jc w:val="right"/>
        <w:rPr>
          <w:rStyle w:val="fontstyle01"/>
          <w:rFonts w:eastAsiaTheme="majorEastAsia"/>
          <w:b w:val="0"/>
        </w:rPr>
      </w:pPr>
      <w:r w:rsidRPr="00700829">
        <w:rPr>
          <w:rStyle w:val="fontstyle01"/>
          <w:rFonts w:eastAsiaTheme="majorEastAsia"/>
          <w:b w:val="0"/>
        </w:rPr>
        <w:t>МАОУ «СПШ №33»</w:t>
      </w:r>
    </w:p>
    <w:p w14:paraId="631CED92" w14:textId="77777777" w:rsidR="00167C5F" w:rsidRPr="00AB25E1" w:rsidRDefault="00167C5F" w:rsidP="00AB25E1">
      <w:pPr>
        <w:spacing w:after="0" w:line="240" w:lineRule="auto"/>
        <w:jc w:val="right"/>
        <w:rPr>
          <w:rFonts w:ascii="Times New Roman" w:eastAsiaTheme="majorEastAsia" w:hAnsi="Times New Roman" w:cs="Times New Roman"/>
          <w:bCs/>
          <w:color w:val="000000"/>
          <w:sz w:val="24"/>
          <w:szCs w:val="24"/>
        </w:rPr>
      </w:pPr>
    </w:p>
    <w:tbl>
      <w:tblPr>
        <w:tblStyle w:val="a3"/>
        <w:tblW w:w="9923" w:type="dxa"/>
        <w:tblInd w:w="-34" w:type="dxa"/>
        <w:tblLook w:val="04A0" w:firstRow="1" w:lastRow="0" w:firstColumn="1" w:lastColumn="0" w:noHBand="0" w:noVBand="1"/>
      </w:tblPr>
      <w:tblGrid>
        <w:gridCol w:w="496"/>
        <w:gridCol w:w="3332"/>
        <w:gridCol w:w="6095"/>
      </w:tblGrid>
      <w:tr w:rsidR="005B65CA" w:rsidRPr="007A4452" w14:paraId="1B1252D1" w14:textId="77777777" w:rsidTr="007A4452">
        <w:tc>
          <w:tcPr>
            <w:tcW w:w="496" w:type="dxa"/>
            <w:vMerge w:val="restart"/>
          </w:tcPr>
          <w:p w14:paraId="2952E79A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332" w:type="dxa"/>
          </w:tcPr>
          <w:p w14:paraId="6C8BDACE" w14:textId="77777777" w:rsidR="005B65CA" w:rsidRPr="007A4452" w:rsidRDefault="005B65CA" w:rsidP="007A4452">
            <w:pPr>
              <w:rPr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Направление конкурса</w:t>
            </w:r>
          </w:p>
        </w:tc>
        <w:tc>
          <w:tcPr>
            <w:tcW w:w="6095" w:type="dxa"/>
          </w:tcPr>
          <w:p w14:paraId="4C560533" w14:textId="77777777" w:rsidR="005B65CA" w:rsidRPr="007A4452" w:rsidRDefault="007A4452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611B50" w:rsidRPr="007A4452">
              <w:rPr>
                <w:rFonts w:ascii="Times New Roman" w:hAnsi="Times New Roman" w:cs="Times New Roman"/>
                <w:sz w:val="26"/>
                <w:szCs w:val="26"/>
              </w:rPr>
              <w:t>оенно-патриотическое воспитание</w:t>
            </w:r>
          </w:p>
        </w:tc>
      </w:tr>
      <w:tr w:rsidR="005B65CA" w:rsidRPr="007A4452" w14:paraId="33DC9F91" w14:textId="77777777" w:rsidTr="007A4452">
        <w:trPr>
          <w:trHeight w:val="513"/>
        </w:trPr>
        <w:tc>
          <w:tcPr>
            <w:tcW w:w="496" w:type="dxa"/>
            <w:vMerge/>
          </w:tcPr>
          <w:p w14:paraId="28FFD4DF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2" w:type="dxa"/>
          </w:tcPr>
          <w:p w14:paraId="79964AA5" w14:textId="77777777" w:rsidR="005B65CA" w:rsidRPr="007A4452" w:rsidRDefault="007A4452" w:rsidP="007A4452">
            <w:pPr>
              <w:rPr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5B65CA" w:rsidRPr="007A4452">
              <w:rPr>
                <w:rFonts w:ascii="Times New Roman" w:hAnsi="Times New Roman" w:cs="Times New Roman"/>
                <w:sz w:val="26"/>
                <w:szCs w:val="26"/>
              </w:rPr>
              <w:t>ид работы</w:t>
            </w:r>
          </w:p>
        </w:tc>
        <w:tc>
          <w:tcPr>
            <w:tcW w:w="6095" w:type="dxa"/>
          </w:tcPr>
          <w:p w14:paraId="15BAA1C4" w14:textId="77777777" w:rsidR="005B65CA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КТД (коллективное творческое дело)</w:t>
            </w:r>
          </w:p>
        </w:tc>
      </w:tr>
      <w:tr w:rsidR="005B65CA" w:rsidRPr="007A4452" w14:paraId="4F26F7FB" w14:textId="77777777" w:rsidTr="007A4452">
        <w:tc>
          <w:tcPr>
            <w:tcW w:w="496" w:type="dxa"/>
            <w:vMerge/>
          </w:tcPr>
          <w:p w14:paraId="31E23C78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2" w:type="dxa"/>
          </w:tcPr>
          <w:p w14:paraId="4F368350" w14:textId="77777777" w:rsidR="005B65CA" w:rsidRPr="007A4452" w:rsidRDefault="007A4452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B65CA" w:rsidRPr="007A4452">
              <w:rPr>
                <w:rFonts w:ascii="Times New Roman" w:hAnsi="Times New Roman" w:cs="Times New Roman"/>
                <w:sz w:val="26"/>
                <w:szCs w:val="26"/>
              </w:rPr>
              <w:t>азвание</w:t>
            </w:r>
          </w:p>
        </w:tc>
        <w:tc>
          <w:tcPr>
            <w:tcW w:w="6095" w:type="dxa"/>
          </w:tcPr>
          <w:p w14:paraId="795864FB" w14:textId="77777777" w:rsidR="005B65CA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«КЛАССНАЯ ВСТРЕЧА «РАВНЕНИЕ НА ГЕРОЕВ!»</w:t>
            </w:r>
          </w:p>
        </w:tc>
      </w:tr>
      <w:tr w:rsidR="005B65CA" w:rsidRPr="007A4452" w14:paraId="6EB85B69" w14:textId="77777777" w:rsidTr="007A4452">
        <w:tc>
          <w:tcPr>
            <w:tcW w:w="496" w:type="dxa"/>
            <w:vMerge/>
          </w:tcPr>
          <w:p w14:paraId="25042955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2" w:type="dxa"/>
          </w:tcPr>
          <w:p w14:paraId="2BB270DB" w14:textId="77777777" w:rsidR="005B65CA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ФИО </w:t>
            </w:r>
            <w:r w:rsidR="005B65CA" w:rsidRPr="007A4452">
              <w:rPr>
                <w:rFonts w:ascii="Times New Roman" w:hAnsi="Times New Roman" w:cs="Times New Roman"/>
                <w:sz w:val="26"/>
                <w:szCs w:val="26"/>
              </w:rPr>
              <w:t>авторов</w:t>
            </w:r>
          </w:p>
        </w:tc>
        <w:tc>
          <w:tcPr>
            <w:tcW w:w="6095" w:type="dxa"/>
          </w:tcPr>
          <w:p w14:paraId="77A04644" w14:textId="77777777" w:rsidR="005B65CA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Богданова Надежда Дмитриевна</w:t>
            </w:r>
          </w:p>
          <w:p w14:paraId="5AB48E32" w14:textId="77777777" w:rsidR="00611B50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Кобран Ирина Николаевна</w:t>
            </w:r>
          </w:p>
          <w:p w14:paraId="5BBFF8CB" w14:textId="77777777" w:rsidR="00611B50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Юнг Татьяна Николаевна</w:t>
            </w:r>
          </w:p>
        </w:tc>
      </w:tr>
      <w:tr w:rsidR="005B65CA" w:rsidRPr="007A4452" w14:paraId="6E4E1459" w14:textId="77777777" w:rsidTr="007A4452">
        <w:tc>
          <w:tcPr>
            <w:tcW w:w="496" w:type="dxa"/>
          </w:tcPr>
          <w:p w14:paraId="3197B8EA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332" w:type="dxa"/>
          </w:tcPr>
          <w:p w14:paraId="249DC6E5" w14:textId="77777777" w:rsidR="005B65CA" w:rsidRPr="007A4452" w:rsidRDefault="005B65CA" w:rsidP="007A4452">
            <w:pPr>
              <w:rPr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Материалы и оборудование</w:t>
            </w:r>
          </w:p>
        </w:tc>
        <w:tc>
          <w:tcPr>
            <w:tcW w:w="6095" w:type="dxa"/>
          </w:tcPr>
          <w:p w14:paraId="53E40985" w14:textId="77777777" w:rsidR="005B65CA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Компьютер, </w:t>
            </w:r>
            <w:r w:rsidR="007A4452" w:rsidRPr="007A4452">
              <w:rPr>
                <w:rFonts w:ascii="Times New Roman" w:hAnsi="Times New Roman" w:cs="Times New Roman"/>
                <w:sz w:val="26"/>
                <w:szCs w:val="26"/>
              </w:rPr>
              <w:t>проектор, экран, парта героя</w:t>
            </w:r>
          </w:p>
        </w:tc>
      </w:tr>
      <w:tr w:rsidR="005B65CA" w:rsidRPr="007A4452" w14:paraId="6735BB8F" w14:textId="77777777" w:rsidTr="007A4452">
        <w:tc>
          <w:tcPr>
            <w:tcW w:w="496" w:type="dxa"/>
          </w:tcPr>
          <w:p w14:paraId="446F7CCA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332" w:type="dxa"/>
          </w:tcPr>
          <w:p w14:paraId="04131EF0" w14:textId="77777777" w:rsidR="005B65CA" w:rsidRPr="007A4452" w:rsidRDefault="005B65CA" w:rsidP="007A4452">
            <w:pPr>
              <w:rPr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Представители общественности</w:t>
            </w:r>
          </w:p>
        </w:tc>
        <w:tc>
          <w:tcPr>
            <w:tcW w:w="6095" w:type="dxa"/>
          </w:tcPr>
          <w:p w14:paraId="6C969096" w14:textId="77777777" w:rsidR="007A4452" w:rsidRPr="007A4452" w:rsidRDefault="007A4452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Василий Петрович Сычев – отец  Владимира Сычева, в честь которого в школе открыта Парта героя</w:t>
            </w:r>
          </w:p>
        </w:tc>
      </w:tr>
      <w:tr w:rsidR="005B65CA" w:rsidRPr="007A4452" w14:paraId="0E21F515" w14:textId="77777777" w:rsidTr="007A4452">
        <w:tc>
          <w:tcPr>
            <w:tcW w:w="496" w:type="dxa"/>
          </w:tcPr>
          <w:p w14:paraId="13693A8A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332" w:type="dxa"/>
          </w:tcPr>
          <w:p w14:paraId="46F76E97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Компетенции, формирующиеся и развивающиеся в ходе</w:t>
            </w:r>
          </w:p>
          <w:p w14:paraId="1D5A6203" w14:textId="77777777" w:rsidR="005B65CA" w:rsidRPr="007A4452" w:rsidRDefault="00611B50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воспитательного мероприятия</w:t>
            </w:r>
          </w:p>
        </w:tc>
        <w:tc>
          <w:tcPr>
            <w:tcW w:w="6095" w:type="dxa"/>
          </w:tcPr>
          <w:p w14:paraId="2F6EC7AF" w14:textId="77777777" w:rsidR="00611B50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- формирования ценностных ориентиров, составляющих основу патриотического воспитания: чувства долга и ответственности за свою жизнь, жизнь близких, судьбу страны;</w:t>
            </w:r>
          </w:p>
          <w:p w14:paraId="47EF6010" w14:textId="77777777" w:rsidR="00611B50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- формирование умений навыков работы с различными источниками исторической информации;</w:t>
            </w:r>
          </w:p>
          <w:p w14:paraId="45451756" w14:textId="77777777" w:rsidR="00611B50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-формирование умений и навыков, связанных с культурой устной и письменной речи;</w:t>
            </w:r>
          </w:p>
          <w:p w14:paraId="069D09B3" w14:textId="77777777" w:rsidR="00611B50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-формирование специальных и исследовательских умений и навыков;</w:t>
            </w:r>
          </w:p>
          <w:p w14:paraId="5189C821" w14:textId="77777777" w:rsidR="00611B50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-использование полученных знаний, умений и навыков при участии в гражданских акциях и инициативах, в ученическом самоуправлении;</w:t>
            </w:r>
          </w:p>
          <w:p w14:paraId="2DCF8B5B" w14:textId="77777777" w:rsidR="005B65CA" w:rsidRPr="007A4452" w:rsidRDefault="00611B50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-воспитание чувства ответственности за результаты своего труда.</w:t>
            </w:r>
          </w:p>
        </w:tc>
      </w:tr>
      <w:tr w:rsidR="005B65CA" w:rsidRPr="007A4452" w14:paraId="302AFA5D" w14:textId="77777777" w:rsidTr="007A4452">
        <w:tc>
          <w:tcPr>
            <w:tcW w:w="496" w:type="dxa"/>
          </w:tcPr>
          <w:p w14:paraId="47C3E3FF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332" w:type="dxa"/>
          </w:tcPr>
          <w:p w14:paraId="410E7E69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Цель и задачи</w:t>
            </w:r>
          </w:p>
        </w:tc>
        <w:tc>
          <w:tcPr>
            <w:tcW w:w="6095" w:type="dxa"/>
          </w:tcPr>
          <w:p w14:paraId="641454A4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b/>
                <w:sz w:val="26"/>
                <w:szCs w:val="26"/>
              </w:rPr>
              <w:t>Цель КТД: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воспитание патриотизма и формирование высокого чувства гордости к своему народу и Отечеству, приобщение к его истории. </w:t>
            </w:r>
          </w:p>
          <w:p w14:paraId="7AFFF0E4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b/>
                <w:sz w:val="26"/>
                <w:szCs w:val="26"/>
              </w:rPr>
              <w:t>Задачи, решаемые в процессе коллективной творческой деятельности:</w:t>
            </w:r>
          </w:p>
          <w:p w14:paraId="47C94873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- воспитание  у подрастающего поколения нравственно-патриотических чувств, любви к Родине;</w:t>
            </w:r>
          </w:p>
          <w:p w14:paraId="0FED33BB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- развитие  чувства гордости за героизм нашего народа и чувство благодарности к мужеству защитников Отечества;</w:t>
            </w:r>
          </w:p>
          <w:p w14:paraId="19E63925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формирование уважения к истории своего Отечества, к  подвигу людей, защищавших родной край.</w:t>
            </w:r>
          </w:p>
        </w:tc>
      </w:tr>
      <w:tr w:rsidR="005B65CA" w:rsidRPr="007A4452" w14:paraId="4B82D1F1" w14:textId="77777777" w:rsidTr="007A4452">
        <w:tc>
          <w:tcPr>
            <w:tcW w:w="496" w:type="dxa"/>
          </w:tcPr>
          <w:p w14:paraId="7BD384EB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3332" w:type="dxa"/>
          </w:tcPr>
          <w:p w14:paraId="7C9F21FB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Ход мероприятия</w:t>
            </w:r>
          </w:p>
        </w:tc>
        <w:tc>
          <w:tcPr>
            <w:tcW w:w="6095" w:type="dxa"/>
          </w:tcPr>
          <w:p w14:paraId="7FE788B3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I этап: Предварительная работа</w:t>
            </w:r>
          </w:p>
          <w:p w14:paraId="7074383B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II этап: Коллективное обсуждение и планирование</w:t>
            </w:r>
          </w:p>
          <w:p w14:paraId="359E1D5B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III этап: Коллективная подготовка</w:t>
            </w:r>
          </w:p>
          <w:p w14:paraId="0DD8F185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IV этап: Проведение КТД</w:t>
            </w:r>
          </w:p>
          <w:p w14:paraId="56B63D67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V этап: Подведение итогов КТД</w:t>
            </w:r>
          </w:p>
          <w:p w14:paraId="285E7A33" w14:textId="77777777" w:rsidR="00611B50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VI этап: Последействие</w:t>
            </w:r>
          </w:p>
        </w:tc>
      </w:tr>
      <w:tr w:rsidR="005B65CA" w:rsidRPr="007A4452" w14:paraId="23178968" w14:textId="77777777" w:rsidTr="007A4452">
        <w:tc>
          <w:tcPr>
            <w:tcW w:w="496" w:type="dxa"/>
          </w:tcPr>
          <w:p w14:paraId="74BCD51A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332" w:type="dxa"/>
          </w:tcPr>
          <w:p w14:paraId="0B483C63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Основные итоги и выводы. Формулировка перспектив воспитательной</w:t>
            </w:r>
          </w:p>
          <w:p w14:paraId="6D4151D7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работы в детском коллективе</w:t>
            </w:r>
          </w:p>
        </w:tc>
        <w:tc>
          <w:tcPr>
            <w:tcW w:w="6095" w:type="dxa"/>
          </w:tcPr>
          <w:p w14:paraId="7DEDA7ED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Ожидаемый результат:</w:t>
            </w:r>
          </w:p>
          <w:p w14:paraId="215034FF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- сформированность гражданско-патриотических качеств;  </w:t>
            </w:r>
          </w:p>
          <w:p w14:paraId="1D0DE4E5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- приобщение детей к истории страны и подвигу народа;</w:t>
            </w:r>
          </w:p>
          <w:p w14:paraId="3912D8E5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- применение полученных зн</w:t>
            </w:r>
            <w:r w:rsidR="007A4452" w:rsidRPr="007A4452">
              <w:rPr>
                <w:rFonts w:ascii="Times New Roman" w:hAnsi="Times New Roman" w:cs="Times New Roman"/>
                <w:sz w:val="26"/>
                <w:szCs w:val="26"/>
              </w:rPr>
              <w:t>аний в добрых делах и поступках</w:t>
            </w:r>
          </w:p>
        </w:tc>
      </w:tr>
      <w:tr w:rsidR="005B65CA" w:rsidRPr="007A4452" w14:paraId="28B0CD75" w14:textId="77777777" w:rsidTr="007A4452">
        <w:tc>
          <w:tcPr>
            <w:tcW w:w="496" w:type="dxa"/>
          </w:tcPr>
          <w:p w14:paraId="58FF27CE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332" w:type="dxa"/>
          </w:tcPr>
          <w:p w14:paraId="4FA6FF8C" w14:textId="77777777" w:rsidR="00E21D1E" w:rsidRPr="007A4452" w:rsidRDefault="005B65CA" w:rsidP="00E21D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Литература </w:t>
            </w:r>
          </w:p>
          <w:p w14:paraId="54A68569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</w:tcPr>
          <w:p w14:paraId="1358E809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1.Агапова, И. А. Патриотическое воспитание в школе / И. А. Агапова, М. А. Давыдова. -</w:t>
            </w:r>
          </w:p>
          <w:p w14:paraId="54CA6168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Москва: АЙРИС-Пресс, 2002. - 224 с.: ил.</w:t>
            </w:r>
          </w:p>
          <w:p w14:paraId="7307BF33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E21D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Витовтова</w:t>
            </w:r>
            <w:proofErr w:type="spellEnd"/>
            <w:r w:rsidRPr="00E21D1E">
              <w:rPr>
                <w:rFonts w:ascii="Times New Roman" w:hAnsi="Times New Roman" w:cs="Times New Roman"/>
                <w:sz w:val="26"/>
                <w:szCs w:val="26"/>
              </w:rPr>
              <w:t xml:space="preserve"> М.С. Патриотическое воспитание во внеурочной деятельности учителя / М.С.</w:t>
            </w:r>
          </w:p>
          <w:p w14:paraId="0B3F015D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Витовтова</w:t>
            </w:r>
            <w:proofErr w:type="spellEnd"/>
            <w:r w:rsidRPr="00E21D1E">
              <w:rPr>
                <w:rFonts w:ascii="Times New Roman" w:hAnsi="Times New Roman" w:cs="Times New Roman"/>
                <w:sz w:val="26"/>
                <w:szCs w:val="26"/>
              </w:rPr>
              <w:t xml:space="preserve"> // Народное образование. -2012. - № 9.</w:t>
            </w:r>
          </w:p>
          <w:p w14:paraId="0B240DC0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Герб, флаг и гимн России: изучение государственных символов Российской Федерации в</w:t>
            </w:r>
          </w:p>
          <w:p w14:paraId="013044BD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школе / сост. М. К. Антошин. - Москва: АЙРИС-пресс, 2004. - 80 с.: ил. - (Методика). -</w:t>
            </w:r>
          </w:p>
          <w:p w14:paraId="33C9ACCD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Библиогр</w:t>
            </w:r>
            <w:proofErr w:type="spellEnd"/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.: с. 70-71.</w:t>
            </w:r>
          </w:p>
          <w:p w14:paraId="5AF6F968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Конжиев Н.М.: Система военно-патриотического воспитания в общеобразовательной</w:t>
            </w:r>
          </w:p>
          <w:p w14:paraId="4FCAF451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школе. - М.: Педагогика, 1986</w:t>
            </w:r>
          </w:p>
          <w:p w14:paraId="380BAE61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Клемина, Любовь. С чего начинается Родина: историко-поэтический час/ Любовь</w:t>
            </w:r>
          </w:p>
          <w:p w14:paraId="332D88BE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Клемина</w:t>
            </w:r>
            <w:proofErr w:type="spellEnd"/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. - (Методичка. Сценарий) //</w:t>
            </w:r>
            <w:proofErr w:type="spellStart"/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Библиополе</w:t>
            </w:r>
            <w:proofErr w:type="spellEnd"/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. - 2009. - N 10. - С. 63-65</w:t>
            </w:r>
          </w:p>
          <w:p w14:paraId="74E3C221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Сценарий историко-патриотического часа, посвященного теме любви к Родине.</w:t>
            </w:r>
          </w:p>
          <w:p w14:paraId="609B5569" w14:textId="77777777" w:rsidR="00E21D1E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Луховицкий В. В. Один день в истории Родины/ В. В. Луховицкий //Читаем, учимся,</w:t>
            </w:r>
          </w:p>
          <w:p w14:paraId="42288CDD" w14:textId="77777777" w:rsidR="005B65CA" w:rsidRPr="00E21D1E" w:rsidRDefault="00E21D1E" w:rsidP="00E21D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играем. - 2007. - N 8 . - C. 50-54 (Ши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chui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/2007). - ISSN 1560-7992   </w:t>
            </w:r>
            <w:r w:rsidRPr="00E21D1E">
              <w:rPr>
                <w:rFonts w:ascii="Times New Roman" w:hAnsi="Times New Roman" w:cs="Times New Roman"/>
                <w:sz w:val="26"/>
                <w:szCs w:val="26"/>
              </w:rPr>
              <w:t>Методические рекомендации по проведению внеклас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сного мероприятия, посвященного патриотическому воспитанию</w:t>
            </w:r>
          </w:p>
        </w:tc>
      </w:tr>
      <w:tr w:rsidR="005B65CA" w:rsidRPr="007A4452" w14:paraId="441F7CFB" w14:textId="77777777" w:rsidTr="007A4452">
        <w:tc>
          <w:tcPr>
            <w:tcW w:w="496" w:type="dxa"/>
          </w:tcPr>
          <w:p w14:paraId="21C6CCCF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332" w:type="dxa"/>
          </w:tcPr>
          <w:p w14:paraId="62ABE9BA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Приложения</w:t>
            </w:r>
          </w:p>
        </w:tc>
        <w:tc>
          <w:tcPr>
            <w:tcW w:w="6095" w:type="dxa"/>
          </w:tcPr>
          <w:p w14:paraId="78327E2D" w14:textId="77777777" w:rsidR="005B65CA" w:rsidRPr="007A4452" w:rsidRDefault="008468FE" w:rsidP="007A4452"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Презентация КТД</w:t>
            </w:r>
          </w:p>
        </w:tc>
      </w:tr>
      <w:tr w:rsidR="005B65CA" w:rsidRPr="007A4452" w14:paraId="65A7E8F2" w14:textId="77777777" w:rsidTr="007A4452">
        <w:tc>
          <w:tcPr>
            <w:tcW w:w="496" w:type="dxa"/>
          </w:tcPr>
          <w:p w14:paraId="070A941C" w14:textId="77777777" w:rsidR="005B65CA" w:rsidRPr="007A4452" w:rsidRDefault="005B65CA" w:rsidP="007A4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332" w:type="dxa"/>
          </w:tcPr>
          <w:p w14:paraId="3BE0B15E" w14:textId="77777777" w:rsidR="005B65CA" w:rsidRPr="007A4452" w:rsidRDefault="005B65CA" w:rsidP="007A44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Мультимедийная презентация, сопровождающая мероприятие</w:t>
            </w:r>
          </w:p>
        </w:tc>
        <w:tc>
          <w:tcPr>
            <w:tcW w:w="6095" w:type="dxa"/>
          </w:tcPr>
          <w:p w14:paraId="360129A8" w14:textId="77777777" w:rsidR="005B65CA" w:rsidRPr="007A4452" w:rsidRDefault="00E21D1E" w:rsidP="007A44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</w:tbl>
    <w:p w14:paraId="75A080B9" w14:textId="77777777" w:rsidR="005B65CA" w:rsidRPr="007A4452" w:rsidRDefault="005B65CA" w:rsidP="007A4452">
      <w:pPr>
        <w:spacing w:after="0" w:line="240" w:lineRule="auto"/>
        <w:rPr>
          <w:sz w:val="26"/>
          <w:szCs w:val="26"/>
        </w:rPr>
      </w:pPr>
    </w:p>
    <w:p w14:paraId="2977403B" w14:textId="77777777" w:rsidR="005B65CA" w:rsidRDefault="005B65CA" w:rsidP="007A44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EE7D732" w14:textId="77777777" w:rsidR="00E21D1E" w:rsidRDefault="00E21D1E" w:rsidP="007A44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F37891A" w14:textId="77777777" w:rsidR="00E21D1E" w:rsidRDefault="00E21D1E" w:rsidP="007A44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093B8E3" w14:textId="77777777" w:rsidR="00E21D1E" w:rsidRDefault="00E21D1E" w:rsidP="007A44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E289B7C" w14:textId="77777777" w:rsidR="00E21D1E" w:rsidRPr="007A4452" w:rsidRDefault="00E21D1E" w:rsidP="007A44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6E18E4E" w14:textId="77777777" w:rsidR="00611B50" w:rsidRPr="007A4452" w:rsidRDefault="00611B50" w:rsidP="007A4452">
      <w:pPr>
        <w:pStyle w:val="1"/>
        <w:spacing w:before="0" w:line="240" w:lineRule="auto"/>
        <w:jc w:val="center"/>
        <w:rPr>
          <w:color w:val="C00000"/>
          <w:sz w:val="26"/>
          <w:szCs w:val="26"/>
        </w:rPr>
      </w:pPr>
      <w:r w:rsidRPr="007A4452">
        <w:rPr>
          <w:color w:val="C00000"/>
          <w:sz w:val="26"/>
          <w:szCs w:val="26"/>
        </w:rPr>
        <w:t>ОПИС</w:t>
      </w:r>
      <w:r w:rsidR="00E21D1E">
        <w:rPr>
          <w:color w:val="C00000"/>
          <w:sz w:val="26"/>
          <w:szCs w:val="26"/>
        </w:rPr>
        <w:t>А</w:t>
      </w:r>
      <w:r w:rsidRPr="007A4452">
        <w:rPr>
          <w:color w:val="C00000"/>
          <w:sz w:val="26"/>
          <w:szCs w:val="26"/>
        </w:rPr>
        <w:t xml:space="preserve">НИЕ </w:t>
      </w:r>
      <w:r w:rsidR="007A4452" w:rsidRPr="007A4452">
        <w:rPr>
          <w:color w:val="C00000"/>
          <w:sz w:val="26"/>
          <w:szCs w:val="26"/>
        </w:rPr>
        <w:t>ВОСПИТАТЕЛЬНОГО МЕРОПРИЯТИЯ</w:t>
      </w:r>
    </w:p>
    <w:p w14:paraId="561D3142" w14:textId="77777777" w:rsidR="0091101E" w:rsidRPr="007A4452" w:rsidRDefault="0091101E" w:rsidP="007A44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0139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1"/>
        <w:gridCol w:w="6095"/>
        <w:gridCol w:w="1843"/>
      </w:tblGrid>
      <w:tr w:rsidR="0091101E" w:rsidRPr="007A4452" w14:paraId="409D6155" w14:textId="77777777" w:rsidTr="00700829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79289" w14:textId="77777777" w:rsidR="0091101E" w:rsidRPr="007A4452" w:rsidRDefault="0091101E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iCs/>
                <w:color w:val="C00000"/>
                <w:sz w:val="26"/>
                <w:szCs w:val="26"/>
                <w:lang w:eastAsia="ru-RU"/>
              </w:rPr>
              <w:t>Этапы КТД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D5848" w14:textId="77777777" w:rsidR="0091101E" w:rsidRPr="007A4452" w:rsidRDefault="0091101E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C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iCs/>
                <w:color w:val="C00000"/>
                <w:sz w:val="26"/>
                <w:szCs w:val="26"/>
                <w:lang w:eastAsia="ru-RU"/>
              </w:rPr>
              <w:t>Деятельность</w:t>
            </w:r>
          </w:p>
          <w:p w14:paraId="56F072B5" w14:textId="77777777" w:rsidR="005C7B78" w:rsidRPr="007A4452" w:rsidRDefault="005C7B78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D7E91" w14:textId="77777777" w:rsidR="0091101E" w:rsidRPr="007A4452" w:rsidRDefault="0091101E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iCs/>
                <w:color w:val="C00000"/>
                <w:sz w:val="26"/>
                <w:szCs w:val="26"/>
                <w:lang w:eastAsia="ru-RU"/>
              </w:rPr>
              <w:t>Анализ</w:t>
            </w:r>
          </w:p>
        </w:tc>
      </w:tr>
      <w:tr w:rsidR="0091101E" w:rsidRPr="007A4452" w14:paraId="2725A458" w14:textId="77777777" w:rsidTr="00700829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BDFDB" w14:textId="77777777" w:rsidR="00A92948" w:rsidRPr="007A4452" w:rsidRDefault="005C7B78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I этап</w:t>
            </w:r>
          </w:p>
          <w:p w14:paraId="0CB7B691" w14:textId="77777777" w:rsidR="005C7B78" w:rsidRPr="007A4452" w:rsidRDefault="005C7B78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7EE3A2A0" w14:textId="77777777" w:rsidR="0091101E" w:rsidRPr="007A4452" w:rsidRDefault="0091101E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Предварительная работа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2DF0A" w14:textId="77777777" w:rsidR="0091101E" w:rsidRPr="007A4452" w:rsidRDefault="005C7B78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Посещение школьного музея «Боевой славы». </w:t>
            </w:r>
          </w:p>
          <w:p w14:paraId="039379D9" w14:textId="77777777" w:rsidR="0091101E" w:rsidRPr="007A4452" w:rsidRDefault="005C7B78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Беседы «Герои – кто они?»</w:t>
            </w:r>
            <w:r w:rsidR="00A92948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7306C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Всегда ли есть место подвигу?». </w:t>
            </w:r>
          </w:p>
          <w:p w14:paraId="4BB62D02" w14:textId="77777777" w:rsidR="0091101E" w:rsidRPr="007A4452" w:rsidRDefault="005C7B78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Обзор художественных произведений, посвященных событиям ВОВ.</w:t>
            </w:r>
          </w:p>
          <w:p w14:paraId="26E981E4" w14:textId="77777777" w:rsidR="0091101E" w:rsidRPr="007A4452" w:rsidRDefault="005C7B78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Разговор о событиях, связанных с локальными войнами и СВО.</w:t>
            </w:r>
          </w:p>
          <w:p w14:paraId="6728CB56" w14:textId="77777777" w:rsidR="0004183C" w:rsidRPr="007A4452" w:rsidRDefault="005C7B78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Обсуждение замысла КТД и идей.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D9556" w14:textId="77777777" w:rsidR="0091101E" w:rsidRPr="007A4452" w:rsidRDefault="0091101E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Стартовая беседа, разведка дел.</w:t>
            </w:r>
          </w:p>
          <w:p w14:paraId="5B26B7B7" w14:textId="77777777" w:rsidR="00A7306C" w:rsidRPr="007A4452" w:rsidRDefault="0091101E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Роль данного творческого дела: для</w:t>
            </w:r>
            <w:r w:rsidR="00A7306C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кого,</w:t>
            </w:r>
          </w:p>
          <w:p w14:paraId="7762DF83" w14:textId="77777777" w:rsidR="0091101E" w:rsidRPr="007A4452" w:rsidRDefault="00A7306C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чего</w:t>
            </w: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какой целью?</w:t>
            </w:r>
          </w:p>
        </w:tc>
      </w:tr>
      <w:tr w:rsidR="0091101E" w:rsidRPr="007A4452" w14:paraId="4F1809AC" w14:textId="77777777" w:rsidTr="00700829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E9244" w14:textId="77777777" w:rsidR="005C7B78" w:rsidRPr="007A4452" w:rsidRDefault="00A92948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II </w:t>
            </w:r>
            <w:r w:rsidR="005C7B78" w:rsidRPr="007A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этап</w:t>
            </w:r>
          </w:p>
          <w:p w14:paraId="31DE33CA" w14:textId="77777777" w:rsidR="005C7B78" w:rsidRPr="007A4452" w:rsidRDefault="005C7B78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3475943D" w14:textId="77777777" w:rsidR="0091101E" w:rsidRPr="007A4452" w:rsidRDefault="0091101E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Коллективное обсуждение и планирование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4C96B" w14:textId="77777777" w:rsidR="0091101E" w:rsidRPr="007A4452" w:rsidRDefault="005C7B78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Работа в </w:t>
            </w:r>
            <w:proofErr w:type="spellStart"/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микрогруппах</w:t>
            </w:r>
            <w:proofErr w:type="spellEnd"/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 Обсуждение выступления </w:t>
            </w:r>
            <w:proofErr w:type="spellStart"/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микрогрупп</w:t>
            </w:r>
            <w:proofErr w:type="spellEnd"/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</w:p>
          <w:p w14:paraId="216FDEDF" w14:textId="77777777" w:rsidR="00CB1B01" w:rsidRPr="007A4452" w:rsidRDefault="005C7B78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Предложение </w:t>
            </w: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 формате КТД (Классная встреча)</w:t>
            </w:r>
            <w:r w:rsidR="00CB1B01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определение списка список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гостей, </w:t>
            </w:r>
            <w:r w:rsidR="00A7306C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эскиз </w:t>
            </w:r>
            <w:r w:rsidR="00CB1B01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оформления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«Парты героя».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5D20C" w14:textId="77777777" w:rsidR="0091101E" w:rsidRPr="007A4452" w:rsidRDefault="0091101E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кого</w:t>
            </w:r>
            <w:r w:rsidR="00A7306C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как</w:t>
            </w: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провести? Кому участвовать? Где</w:t>
            </w:r>
            <w:r w:rsidR="00A7306C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когда  проводить?</w:t>
            </w: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1101E" w:rsidRPr="007A4452" w14:paraId="76C97737" w14:textId="77777777" w:rsidTr="00700829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7FA3A" w14:textId="77777777" w:rsidR="005C7B78" w:rsidRPr="007A4452" w:rsidRDefault="0091101E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III э</w:t>
            </w:r>
            <w:r w:rsidR="005C7B78" w:rsidRPr="007A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тап</w:t>
            </w:r>
          </w:p>
          <w:p w14:paraId="46876EBE" w14:textId="77777777" w:rsidR="005C7B78" w:rsidRPr="007A4452" w:rsidRDefault="005C7B78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54B04989" w14:textId="77777777" w:rsidR="00A92948" w:rsidRPr="007A4452" w:rsidRDefault="0091101E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A4452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Коллектив</w:t>
            </w:r>
            <w:r w:rsidR="00A92948" w:rsidRPr="007A4452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ная</w:t>
            </w:r>
          </w:p>
          <w:p w14:paraId="0A01F6CC" w14:textId="77777777" w:rsidR="0091101E" w:rsidRPr="007A4452" w:rsidRDefault="005C7B78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подготовка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5A46A" w14:textId="77777777" w:rsidR="0091101E" w:rsidRPr="007A4452" w:rsidRDefault="00CB1B01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Совета дела, распределение обязанностей, назначение ответственных </w:t>
            </w:r>
            <w:r w:rsidR="00162AE8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 работу </w:t>
            </w:r>
            <w:proofErr w:type="spellStart"/>
            <w:r w:rsidR="00162AE8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микрогрупп</w:t>
            </w:r>
            <w:proofErr w:type="spellEnd"/>
            <w:r w:rsidR="00162AE8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  <w:r w:rsidR="00A92948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="00A92948" w:rsidRPr="007A445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«Поиск»</w:t>
            </w:r>
            <w:r w:rsidR="00A92948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 сбор информации о  жизни и подвиге учащегося школы, Владими</w:t>
            </w:r>
            <w:r w:rsidR="00A53A8B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Сычева, погибшего в ходе СВО, приглашение гостей.</w:t>
            </w:r>
          </w:p>
          <w:p w14:paraId="3E6121BE" w14:textId="77777777" w:rsidR="0091101E" w:rsidRPr="007A4452" w:rsidRDefault="00A53A8B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92948" w:rsidRPr="007A445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«Творцы»</w:t>
            </w:r>
            <w:r w:rsidR="00A92948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р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азработка сценария Классной</w:t>
            </w:r>
            <w:r w:rsidR="00A92948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встречи «Равнение на героев!»,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подборка музыкальных фрагментов, подготовка видео ролика и презентации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="00A92948" w:rsidRPr="007A445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«Дизайнеры»</w:t>
            </w:r>
            <w:r w:rsidRPr="007A445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разработка макета Парты героя,</w:t>
            </w:r>
            <w:r w:rsidR="003D168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оформление Парты героя,</w:t>
            </w: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изготовление памятных сувениров для участников Классной встречи и</w:t>
            </w:r>
            <w:r w:rsidR="003D168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гостей,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оформление  зала для про</w:t>
            </w:r>
            <w:r w:rsidR="00A92948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</w:t>
            </w:r>
            <w:r w:rsidR="003D168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мероприятия.</w:t>
            </w:r>
          </w:p>
          <w:p w14:paraId="2F584872" w14:textId="77777777" w:rsidR="00CB1B01" w:rsidRPr="007A4452" w:rsidRDefault="00CB1B01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00FC2" w14:textId="77777777" w:rsidR="0091101E" w:rsidRPr="007A4452" w:rsidRDefault="0091101E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Конкретизация плана подготовки и проведения дела, организация выполнения плана, поощрение инициативы каждого участника. </w:t>
            </w:r>
          </w:p>
        </w:tc>
      </w:tr>
      <w:tr w:rsidR="0091101E" w:rsidRPr="007A4452" w14:paraId="4E1B2A8A" w14:textId="77777777" w:rsidTr="00700829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F6ED8" w14:textId="77777777" w:rsidR="005C7B78" w:rsidRPr="007A4452" w:rsidRDefault="005C7B78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IV этап</w:t>
            </w:r>
          </w:p>
          <w:p w14:paraId="617C23AB" w14:textId="77777777" w:rsidR="005C7B78" w:rsidRPr="007A4452" w:rsidRDefault="005C7B78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727130BC" w14:textId="77777777" w:rsidR="0091101E" w:rsidRPr="007A4452" w:rsidRDefault="0091101E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Проведение КТД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77F6C" w14:textId="77777777" w:rsidR="00CB1B01" w:rsidRPr="007A4452" w:rsidRDefault="0091101E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  <w:t>Сценарий Классной  встречи</w:t>
            </w:r>
          </w:p>
          <w:p w14:paraId="4C905E6D" w14:textId="77777777" w:rsidR="0091101E" w:rsidRPr="007A4452" w:rsidRDefault="0091101E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  <w:lang w:eastAsia="ru-RU"/>
              </w:rPr>
              <w:t xml:space="preserve"> «Равнение на героев!»</w:t>
            </w:r>
          </w:p>
          <w:p w14:paraId="59834FBE" w14:textId="77777777" w:rsidR="00792163" w:rsidRPr="007A4452" w:rsidRDefault="00792163" w:rsidP="007A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F497A" w:themeColor="accent4" w:themeShade="BF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  <w:t>Музыка, выход ведущих</w:t>
            </w:r>
          </w:p>
          <w:p w14:paraId="1D970531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1 вед. Внимание – равнение на доблесть!</w:t>
            </w:r>
          </w:p>
          <w:p w14:paraId="45AEE21F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2 вед. Внимание – равнение на Славу!</w:t>
            </w:r>
          </w:p>
          <w:p w14:paraId="61259760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1 вед. Мы  помним всех, кто защищал Отчизну,</w:t>
            </w:r>
          </w:p>
          <w:p w14:paraId="7A2D2F17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Великую, могучую державу.</w:t>
            </w:r>
          </w:p>
          <w:p w14:paraId="327470CE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2 вед. Мы помним всех, кого зовем Героем, </w:t>
            </w:r>
          </w:p>
          <w:p w14:paraId="38185498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Кто честь свою берег сильнее жизни</w:t>
            </w:r>
          </w:p>
          <w:p w14:paraId="1872292E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1 вед.  И голову сложил на поле боя</w:t>
            </w:r>
          </w:p>
          <w:p w14:paraId="6EA29B01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Ведь цель была одна – служить Отчизне!</w:t>
            </w:r>
          </w:p>
          <w:p w14:paraId="6F2178A3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ведущий:  Дорогие друзья! Сегодня наша страна отмечает День героев Отечества. Эта памятная дата была установлена в 2007 году. </w:t>
            </w:r>
          </w:p>
          <w:p w14:paraId="721DE80B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ведущий: День 9 декабря был выбран не случайно. До 1917 года он был посвящен чествованию заслуг георгиевских кавалеров.</w:t>
            </w:r>
          </w:p>
          <w:p w14:paraId="005BDE51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вед. В настоящее время страна чествует Героев Советского Союза, кавалеров ордена Святого Георгия и ордена Славы, Героев Российской Федерации. </w:t>
            </w:r>
          </w:p>
          <w:p w14:paraId="5F6C87B1" w14:textId="77777777" w:rsidR="0091101E" w:rsidRPr="007A4452" w:rsidRDefault="00792163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ведущий: Герой Отечества – славное и почетное звание! Стать героями наши мальчишки мечтают с самого детства! Пример тому наши юнармейцы!</w:t>
            </w:r>
          </w:p>
          <w:p w14:paraId="619E68F7" w14:textId="77777777" w:rsidR="00792163" w:rsidRPr="007A4452" w:rsidRDefault="00792163" w:rsidP="007A44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Звучит маршевая музыка, выход </w:t>
            </w:r>
            <w:r w:rsidR="00CB1B01" w:rsidRPr="007A4452">
              <w:rPr>
                <w:rFonts w:ascii="Times New Roman" w:hAnsi="Times New Roman" w:cs="Times New Roman"/>
                <w:i/>
                <w:sz w:val="26"/>
                <w:szCs w:val="26"/>
              </w:rPr>
              <w:t>юнармейцев</w:t>
            </w:r>
          </w:p>
          <w:p w14:paraId="152DC7E4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1. Герои Отечества – звучно, весомо,</w:t>
            </w:r>
          </w:p>
          <w:p w14:paraId="185A287B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Надёжно, ответственно, с детства знакомо!</w:t>
            </w:r>
          </w:p>
          <w:p w14:paraId="55CFC86E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2 . Красивая, ёмкая, чёткая фраза,</w:t>
            </w:r>
          </w:p>
          <w:p w14:paraId="1F490452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В ней – честь и достоинство, святость приказа!</w:t>
            </w:r>
          </w:p>
          <w:p w14:paraId="4F3787E4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3. В ней вера, любовь и солдатская совесть,</w:t>
            </w:r>
          </w:p>
          <w:p w14:paraId="20652852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В ней мужество, смелость, судьба, словно повесть!</w:t>
            </w:r>
          </w:p>
          <w:p w14:paraId="63C89A3E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4. В ней доблесть, отвага и мир гуманизма</w:t>
            </w:r>
          </w:p>
          <w:p w14:paraId="21D22F2A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Военная служба -</w:t>
            </w:r>
          </w:p>
          <w:p w14:paraId="176834A7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b/>
                <w:sz w:val="26"/>
                <w:szCs w:val="26"/>
              </w:rPr>
              <w:t>Вместе: Олимп героизма!</w:t>
            </w:r>
          </w:p>
          <w:p w14:paraId="13B8AEB5" w14:textId="77777777" w:rsidR="00792163" w:rsidRPr="007A4452" w:rsidRDefault="00CB1B01" w:rsidP="007A44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  <w:t>Ю</w:t>
            </w:r>
            <w:r w:rsidR="00792163" w:rsidRPr="007A4452"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  <w:t xml:space="preserve">нармейцы проходят по центру и садятся в </w:t>
            </w:r>
            <w:r w:rsidRPr="007A4452"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  <w:t>конце кабинета</w:t>
            </w:r>
          </w:p>
          <w:p w14:paraId="2F130689" w14:textId="77777777" w:rsidR="00671730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1 ведущий: Всем нам хочется жить в мире, свободном от войн и насилия. Но, к </w:t>
            </w:r>
            <w:proofErr w:type="gramStart"/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сожалению,  возникают</w:t>
            </w:r>
            <w:proofErr w:type="gramEnd"/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военные конфликты и воины вновь встают в строй на  защиту родного Отечества.  </w:t>
            </w:r>
          </w:p>
          <w:p w14:paraId="07EE72C4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2 ведущий: Во все времена все народы защищали свою землю, и в каждой стране - свои герои. Наша Родина, Россия, - страна героическая. В тысячелетней ее истории военных лет в общей сложности было больше, чем мирных.  </w:t>
            </w:r>
          </w:p>
          <w:p w14:paraId="61B57722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1 ведущий: В  тяжелые годы Великой Отечественной войны весь наш народ  ковал  Великую Победу  на фронтах и в тылах!  Сколько замечательных людей не вернулись с этой ужасной войны! Их подвиг навсегда в наших сердцах!</w:t>
            </w:r>
          </w:p>
          <w:p w14:paraId="09A83A75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2 ведущий: Великая Отечественная война окончилась 6 мая 1945 года - в день памяти святого Георгия Победоносца.  Звания Герой СССР были удостоены 12862 человека, среди них 16  старооскольцев.                     </w:t>
            </w:r>
          </w:p>
          <w:p w14:paraId="15D74B96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ведущий: В Старом Осколе на Площади Победы в молчаливом строю стоят бюсты героев Советского Союза – наших доблестных земляков</w:t>
            </w:r>
            <w:r w:rsidRPr="007A445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.</w:t>
            </w:r>
          </w:p>
          <w:p w14:paraId="7F7B6BFE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2 Ведущий: К сожалению, Великая Отечественная война не стала последней. Афганистан, Чечня - эти слова чёрными буквами вписаны в нашу историю…</w:t>
            </w:r>
          </w:p>
          <w:p w14:paraId="3CEAD973" w14:textId="77777777" w:rsidR="00792163" w:rsidRPr="007A4452" w:rsidRDefault="00CB1B01" w:rsidP="007A44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  <w:t xml:space="preserve">Музыка, </w:t>
            </w:r>
            <w:r w:rsidR="00792163" w:rsidRPr="007A4452"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  <w:t xml:space="preserve"> </w:t>
            </w:r>
            <w:r w:rsidRPr="007A4452"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  <w:t>чтение стихов</w:t>
            </w:r>
          </w:p>
          <w:p w14:paraId="18A4D317" w14:textId="77777777" w:rsidR="00671730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1 чтец - Мама, расскажи мне о войне, </w:t>
            </w:r>
          </w:p>
          <w:p w14:paraId="0642E9AF" w14:textId="77777777" w:rsidR="00792163" w:rsidRPr="007A4452" w:rsidRDefault="00671730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="00792163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На которой папы погибают… </w:t>
            </w:r>
          </w:p>
          <w:p w14:paraId="500B8742" w14:textId="77777777" w:rsidR="00792163" w:rsidRPr="007A4452" w:rsidRDefault="00162AE8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="00792163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Фото… в черной рамке на стене… </w:t>
            </w:r>
          </w:p>
          <w:p w14:paraId="6550E104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2 чтец - Деда расспроси, он лучше знает… </w:t>
            </w:r>
          </w:p>
          <w:p w14:paraId="6AD541D3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1 чтец - Деда, расскажи мне про войну, </w:t>
            </w:r>
          </w:p>
          <w:p w14:paraId="124B20A9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Как ты побеждал тогда душманов…</w:t>
            </w:r>
          </w:p>
          <w:p w14:paraId="6730A12C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Дед молчал… Он вспоминал весну Горных </w:t>
            </w:r>
            <w:proofErr w:type="gramStart"/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кишлаков  Афганистана</w:t>
            </w:r>
            <w:proofErr w:type="gramEnd"/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4FA41483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Черные тюльпаны с горьким грузом, </w:t>
            </w:r>
          </w:p>
          <w:p w14:paraId="64B3C545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Странное словечко «шурави», </w:t>
            </w:r>
          </w:p>
          <w:p w14:paraId="5FA3E68B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Женщин в паранджах, мальчишек смуглых, </w:t>
            </w:r>
          </w:p>
          <w:p w14:paraId="2DD053B7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Песни под гитару о любви….</w:t>
            </w:r>
          </w:p>
          <w:p w14:paraId="2C285891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2 чтец -   Гибель лейтенанта – его друга, </w:t>
            </w:r>
          </w:p>
          <w:p w14:paraId="22DA7849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Боль… и госпиталь… и… нежеланье… жить </w:t>
            </w:r>
          </w:p>
          <w:p w14:paraId="3245588B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Молодым… уже с душой… калеки… </w:t>
            </w:r>
          </w:p>
          <w:p w14:paraId="2962A609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Вспоминал он, как хотелось выть …..</w:t>
            </w:r>
          </w:p>
          <w:p w14:paraId="4888836E" w14:textId="77777777" w:rsidR="00671730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Дед сказал устало и негромко: </w:t>
            </w:r>
          </w:p>
          <w:p w14:paraId="3826FCD6" w14:textId="77777777" w:rsidR="00792163" w:rsidRPr="007A4452" w:rsidRDefault="00671730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="00792163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«Долг священный – защищать страну… </w:t>
            </w:r>
          </w:p>
          <w:p w14:paraId="4ABE6A78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="00162AE8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Дожил я… Пусть весь седой… Но… дома…»</w:t>
            </w:r>
          </w:p>
          <w:p w14:paraId="06075770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="00162AE8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Не забыть, внучек мне ту войну. </w:t>
            </w:r>
          </w:p>
          <w:p w14:paraId="62B20EFF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1 чтец - Мама, расскажи мне про войну, </w:t>
            </w:r>
          </w:p>
          <w:p w14:paraId="63F62606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Как в Чечне бил папа террористов… </w:t>
            </w:r>
          </w:p>
          <w:p w14:paraId="751DA8C4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2 чтец - Долг священный – защищать страну… </w:t>
            </w:r>
          </w:p>
          <w:p w14:paraId="0DE05953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Не расти, сыночек очень быстро…  </w:t>
            </w:r>
          </w:p>
          <w:p w14:paraId="72CF6AD7" w14:textId="77777777" w:rsidR="00792163" w:rsidRPr="007A4452" w:rsidRDefault="00CB1B01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1 ведущий:  </w:t>
            </w:r>
            <w:r w:rsidR="00792163" w:rsidRPr="007A4452">
              <w:rPr>
                <w:rFonts w:ascii="Times New Roman" w:hAnsi="Times New Roman" w:cs="Times New Roman"/>
                <w:sz w:val="26"/>
                <w:szCs w:val="26"/>
              </w:rPr>
              <w:t>На фронтах войны в Афганистане погибли более пятнадцати тысяч советских граждан. Среди них были и наши земляки.  3382 белгородца принимали участие в боевых действиях, 80 человек не вернулись домой, погибнув с честью и достоинством, 746 белгородцев награждены орденами и медалями за проявленный героизм.</w:t>
            </w:r>
          </w:p>
          <w:p w14:paraId="1A42A1F5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2 ведущий:  Чечня. Две военные кампании, две кровопролитные войны за период с 1994 по 2000 г. </w:t>
            </w:r>
          </w:p>
          <w:p w14:paraId="094C048E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1 ведущий:  В мирное время, отстаивая интересы государства, выполняя свой гражданский долг,  геройски погибли в этой войне 160 тысяч наших солдат и офицеров.  Многим из них посмертно присвоено звание Героя России.                                                                     </w:t>
            </w:r>
          </w:p>
          <w:p w14:paraId="4457792D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2 ведущий: Встретится лицом  к лицу с тяготами 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войны,  довелось и сегодняшним мальчишкам, тем, кто совсем недавно сидел за партой и отвечал у доски.</w:t>
            </w:r>
          </w:p>
          <w:p w14:paraId="6AD09906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1 ведущий:   «Героями не рождаются, героями становятся» – каждый из нас помнит эту фразу.</w:t>
            </w:r>
          </w:p>
          <w:p w14:paraId="5F8B67AD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Мы  гордимся тем,  что жили с ними в одном городе,  ходили   по одним и тем же улицам  и учились  в одной  школе.</w:t>
            </w:r>
          </w:p>
          <w:p w14:paraId="0215324A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2 ведущий: Красной строкой в почетную Книгу Героев Отечества вписано имя  выпускника нашей школы - Владимира Сычева…. </w:t>
            </w:r>
          </w:p>
          <w:p w14:paraId="0236FD94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С 2014  года Владимир учился в нашей школе.</w:t>
            </w:r>
          </w:p>
          <w:p w14:paraId="12AACF31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После 9 класса поступил  в Оскольский политехнический колледж. </w:t>
            </w:r>
          </w:p>
          <w:p w14:paraId="3DDB4CA9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В 18 лет ушел служить по контракту в Луганскую Народную Республику.</w:t>
            </w:r>
          </w:p>
          <w:p w14:paraId="2118B4A6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2 ведущий</w:t>
            </w:r>
            <w:r w:rsidRPr="007A445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. 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На долю еще совсем юных ребят выпала тяжелая ноша всех тягот ужасной войны. Рано повзрослевшие мальчишки, конечно же,  верили в победу и в светлый завтрашний день.  </w:t>
            </w:r>
          </w:p>
          <w:p w14:paraId="4BD70FFB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1 ведущий: 16 марта 2022 года, </w:t>
            </w:r>
            <w:proofErr w:type="gramStart"/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выполняя  свой</w:t>
            </w:r>
            <w:proofErr w:type="gramEnd"/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боевой долг   в Луганской  народной республике, Владимир, находясь в разведдозоре подорвался  на  двойном фугасе.… </w:t>
            </w:r>
          </w:p>
          <w:p w14:paraId="148CFB8F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2 ведущий: За стойкость и героизм при выполнении боевого задания Владимир  Сычев награжден медалью «За отвагу». Ему присвоено звание ефрейтора…. Посмертно!  </w:t>
            </w:r>
          </w:p>
          <w:p w14:paraId="7F9B5B96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2 ведущий: Я хочу предоставить слово директору МАОУ «СПШ №33» И.Н. </w:t>
            </w:r>
            <w:proofErr w:type="spellStart"/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Ишковой</w:t>
            </w:r>
            <w:proofErr w:type="spellEnd"/>
            <w:r w:rsidRPr="007A44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7A4452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 xml:space="preserve"> </w:t>
            </w:r>
            <w:r w:rsidRPr="007A4452"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  <w:u w:val="single"/>
              </w:rPr>
              <w:t>(выступление)</w:t>
            </w:r>
          </w:p>
          <w:p w14:paraId="06158401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1 ведущий: Сегодня на нашем мероприятии присутствует отец Владимира</w:t>
            </w:r>
            <w:r w:rsidR="00A92948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71730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Сычева. 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Василий Петрович, мы хотим предоставить Вам слово.</w:t>
            </w:r>
            <w:r w:rsidR="00671730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Уважаемый Василий Петрович, мы разделяем Вашу боль от потери сына, соболезнуем и скорбим вместе с Вами. </w:t>
            </w:r>
          </w:p>
          <w:p w14:paraId="0275CD3E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2 ведущий: Вы воспитали достойного человека, патриота и настоящего героя: мужественного, смелого  и отважного. Память о нем будет жить в наших сердцах.</w:t>
            </w:r>
          </w:p>
          <w:p w14:paraId="7C4F83CF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1 ведущий. Для увековечивания памяти о нашем выпускнике, Владимире Сычеве, актив РДШ школы принял решение – открыть   Парту Героя. </w:t>
            </w:r>
          </w:p>
          <w:p w14:paraId="11809690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2 ведущий: Почетное право сидеть за партой Героя  получат  учащиеся, проявившие себя в учебе, спорте, творчестве и волонтерских делах.</w:t>
            </w:r>
          </w:p>
          <w:p w14:paraId="0D1CCE2F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1 ведущий.  Право открыть  парту Героя  предоставляется отцу Владимира</w:t>
            </w:r>
            <w:r w:rsidR="00E81107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Сычева – Василию 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Петровичу Сычеву </w:t>
            </w:r>
          </w:p>
          <w:p w14:paraId="251E9992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1 чтец - Нет в России семьи такой,</w:t>
            </w:r>
          </w:p>
          <w:p w14:paraId="21F64E3B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Где не памятен был свой герой.</w:t>
            </w:r>
          </w:p>
          <w:p w14:paraId="0123FF42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2 чтец</w:t>
            </w:r>
            <w:r w:rsidR="00A92948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-  И глаза молодых ребят</w:t>
            </w:r>
          </w:p>
          <w:p w14:paraId="5D0447F0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С фотографий увядших глядят...</w:t>
            </w:r>
          </w:p>
          <w:p w14:paraId="0848AE8A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3 чтец - Этот взгляд, словно высший суд,</w:t>
            </w:r>
          </w:p>
          <w:p w14:paraId="675C95BC" w14:textId="77777777" w:rsidR="00162AE8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             Для ребят, что сейчас растут.</w:t>
            </w:r>
          </w:p>
          <w:p w14:paraId="65E93093" w14:textId="77777777" w:rsidR="00792163" w:rsidRPr="007A4452" w:rsidRDefault="00162AE8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4 чтец</w:t>
            </w:r>
            <w:r w:rsidR="00E81107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92163" w:rsidRPr="007A4452">
              <w:rPr>
                <w:rFonts w:ascii="Times New Roman" w:hAnsi="Times New Roman" w:cs="Times New Roman"/>
                <w:sz w:val="26"/>
                <w:szCs w:val="26"/>
              </w:rPr>
              <w:t>И мальчишкам нельзя ни солгать, ни обмануть,</w:t>
            </w:r>
            <w:r w:rsidR="00A92948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н</w:t>
            </w:r>
            <w:r w:rsidR="00792163" w:rsidRPr="007A4452">
              <w:rPr>
                <w:rFonts w:ascii="Times New Roman" w:hAnsi="Times New Roman" w:cs="Times New Roman"/>
                <w:sz w:val="26"/>
                <w:szCs w:val="26"/>
              </w:rPr>
              <w:t>и с пути свернуть!</w:t>
            </w:r>
          </w:p>
          <w:p w14:paraId="3DF96B18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1 ведущий:   Во имя погибших за честь своей страны объявляется минута молчания</w:t>
            </w:r>
            <w:r w:rsidRPr="007A445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. </w:t>
            </w:r>
          </w:p>
          <w:p w14:paraId="248E3C94" w14:textId="77777777" w:rsidR="00CB1B01" w:rsidRPr="007A4452" w:rsidRDefault="00CB1B01" w:rsidP="007A44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  <w:t>М</w:t>
            </w:r>
            <w:r w:rsidR="00792163" w:rsidRPr="007A4452"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  <w:t>узыка, юнармейцы выходят вперед, в руках флаг РФ</w:t>
            </w:r>
          </w:p>
          <w:p w14:paraId="7FB6D0D4" w14:textId="77777777" w:rsidR="00792163" w:rsidRPr="007A4452" w:rsidRDefault="00A92948" w:rsidP="007A44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i/>
                <w:color w:val="5F497A" w:themeColor="accent4" w:themeShade="BF"/>
                <w:sz w:val="26"/>
                <w:szCs w:val="26"/>
              </w:rPr>
              <w:t>Песня «ВСТАНЕМ»</w:t>
            </w:r>
          </w:p>
          <w:p w14:paraId="237657C4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Вставайте рядом все, кто с нами,</w:t>
            </w:r>
            <w:r w:rsidR="00162AE8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н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ароды всех материков.</w:t>
            </w:r>
          </w:p>
          <w:p w14:paraId="0E11D2B2" w14:textId="77777777" w:rsidR="00792163" w:rsidRPr="007A4452" w:rsidRDefault="00CB1B01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2163" w:rsidRPr="007A4452">
              <w:rPr>
                <w:rFonts w:ascii="Times New Roman" w:hAnsi="Times New Roman" w:cs="Times New Roman"/>
                <w:sz w:val="26"/>
                <w:szCs w:val="26"/>
              </w:rPr>
              <w:t>Пусть гордо реет наше знамя</w:t>
            </w:r>
            <w:r w:rsidR="00162AE8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д</w:t>
            </w:r>
            <w:r w:rsidR="00792163" w:rsidRPr="007A4452">
              <w:rPr>
                <w:rFonts w:ascii="Times New Roman" w:hAnsi="Times New Roman" w:cs="Times New Roman"/>
                <w:sz w:val="26"/>
                <w:szCs w:val="26"/>
              </w:rPr>
              <w:t>ля счастья будущих веков.</w:t>
            </w:r>
          </w:p>
          <w:p w14:paraId="5CCCBDFF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Пусть будет солнцем день украшен,</w:t>
            </w:r>
            <w:r w:rsidR="00162AE8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усть будет неба высота,</w:t>
            </w:r>
          </w:p>
          <w:p w14:paraId="35A1B67B" w14:textId="77777777" w:rsidR="00792163" w:rsidRPr="007A4452" w:rsidRDefault="00792163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Пусть побеждают в сердце нашем</w:t>
            </w:r>
            <w:r w:rsidR="00162AE8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>вобода, мир и красота!</w:t>
            </w:r>
          </w:p>
          <w:p w14:paraId="17E2542B" w14:textId="77777777" w:rsidR="00792163" w:rsidRPr="007A4452" w:rsidRDefault="00CB1B01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1 ведущий:   </w:t>
            </w:r>
            <w:r w:rsidR="00792163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Дорогие друзья! Наша встреча, посвященная мужеству и отваге героев Отчизны, подошла к концу. Мы выражаем слова искренней благодарности всем организаторам и  участникам встречи. </w:t>
            </w:r>
          </w:p>
          <w:p w14:paraId="60C3B409" w14:textId="77777777" w:rsidR="00792163" w:rsidRPr="007A4452" w:rsidRDefault="00CB1B01" w:rsidP="007A44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2 ведущий:   </w:t>
            </w:r>
            <w:r w:rsidR="00792163" w:rsidRPr="007A4452">
              <w:rPr>
                <w:rFonts w:ascii="Times New Roman" w:hAnsi="Times New Roman" w:cs="Times New Roman"/>
                <w:sz w:val="26"/>
                <w:szCs w:val="26"/>
              </w:rPr>
              <w:t>Уважаемый Василий Петрович, спасибо, что Вы нашли время, чтобы пр</w:t>
            </w:r>
            <w:r w:rsidR="00162AE8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ийти </w:t>
            </w:r>
            <w:r w:rsidR="00792163" w:rsidRPr="007A4452">
              <w:rPr>
                <w:rFonts w:ascii="Times New Roman" w:hAnsi="Times New Roman" w:cs="Times New Roman"/>
                <w:sz w:val="26"/>
                <w:szCs w:val="26"/>
              </w:rPr>
              <w:t>в школу, где учился ваш сын, Владимир. Мы благодарим Вас за то, что Вы вырастили настоящего героя: стойкого, мужественного и отважного. Для нас он пример достоинства и чести.</w:t>
            </w:r>
            <w:r w:rsidR="00671730" w:rsidRPr="007A44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2163" w:rsidRPr="007A4452">
              <w:rPr>
                <w:rFonts w:ascii="Times New Roman" w:hAnsi="Times New Roman" w:cs="Times New Roman"/>
                <w:sz w:val="26"/>
                <w:szCs w:val="26"/>
              </w:rPr>
              <w:t>Разрешите преподнести Вам фотоколлаж, посвященный памяти о нашем герое, Вашем сыне, Владимире Сычеве.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EA2DF" w14:textId="77777777" w:rsidR="0091101E" w:rsidRPr="007A4452" w:rsidRDefault="0091101E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конкретного плана, поощрение инициативы каждого участника. Форма</w:t>
            </w:r>
            <w:r w:rsidR="00287123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4A1005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4A1005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287123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</w:t>
            </w:r>
            <w:proofErr w:type="gramEnd"/>
            <w:r w:rsidR="00287123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Классная встреча.</w:t>
            </w:r>
          </w:p>
        </w:tc>
      </w:tr>
      <w:tr w:rsidR="0091101E" w:rsidRPr="007A4452" w14:paraId="48A88CA0" w14:textId="77777777" w:rsidTr="00700829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BCEB2" w14:textId="77777777" w:rsidR="005C7B78" w:rsidRPr="007A4452" w:rsidRDefault="00E81107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V </w:t>
            </w:r>
            <w:r w:rsidR="005C7B78" w:rsidRPr="007A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этап</w:t>
            </w:r>
          </w:p>
          <w:p w14:paraId="28753EFC" w14:textId="77777777" w:rsidR="005C7B78" w:rsidRPr="007A4452" w:rsidRDefault="005C7B78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34FE057E" w14:textId="77777777" w:rsidR="0091101E" w:rsidRPr="007A4452" w:rsidRDefault="0091101E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Подведение итогов КТД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5893E" w14:textId="77777777" w:rsidR="0091101E" w:rsidRPr="007A4452" w:rsidRDefault="0091101E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Обсуждение следующих позиций:</w:t>
            </w:r>
          </w:p>
          <w:p w14:paraId="0B0EDA88" w14:textId="77777777" w:rsidR="0091101E" w:rsidRPr="007A4452" w:rsidRDefault="0091101E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соответствие содержания КТД  целям, возрастным и интеллектуальным особенностям детей;</w:t>
            </w:r>
          </w:p>
          <w:p w14:paraId="53E24010" w14:textId="77777777" w:rsidR="00E81107" w:rsidRPr="007A4452" w:rsidRDefault="0091101E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B1B01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учет индивидуальных особенностей детей, их эмоциональное состояние;</w:t>
            </w:r>
          </w:p>
          <w:p w14:paraId="29C0898B" w14:textId="77777777" w:rsidR="00E81107" w:rsidRPr="007A4452" w:rsidRDefault="0091101E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развитие интереса и мотивации средствами  КТД (новизна, актуальность);</w:t>
            </w:r>
          </w:p>
          <w:p w14:paraId="5A696A44" w14:textId="77777777" w:rsidR="0091101E" w:rsidRPr="007A4452" w:rsidRDefault="00E81107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познавательная активность, творчество и самостоятельность детей (участие в поисковой деятельности, диалоге, совместной деятельности с педагогами, сверстниками, гостями);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эффе</w:t>
            </w:r>
            <w:r w:rsidR="00671730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ктивность и оригинальность КТД.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EAB91" w14:textId="77777777" w:rsidR="0091101E" w:rsidRPr="007A4452" w:rsidRDefault="0091101E" w:rsidP="007A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Что удалось? Благодаря чему? Что не получилось? Почему? Что следует использовать дальше? Как действовать  в дальнейшем?</w:t>
            </w:r>
          </w:p>
        </w:tc>
      </w:tr>
      <w:tr w:rsidR="0091101E" w:rsidRPr="007A4452" w14:paraId="66F3F8AC" w14:textId="77777777" w:rsidTr="00700829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7C3C0" w14:textId="77777777" w:rsidR="005C7B78" w:rsidRPr="007A4452" w:rsidRDefault="0091101E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V</w:t>
            </w:r>
            <w:r w:rsidR="005C7B78" w:rsidRPr="007A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I этап</w:t>
            </w:r>
          </w:p>
          <w:p w14:paraId="618D4642" w14:textId="77777777" w:rsidR="005C7B78" w:rsidRPr="007A4452" w:rsidRDefault="005C7B78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3CD43F2" w14:textId="77777777" w:rsidR="0091101E" w:rsidRPr="007A4452" w:rsidRDefault="00A92948" w:rsidP="007A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Последейст</w:t>
            </w:r>
            <w:r w:rsidR="0091101E" w:rsidRPr="007A4452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вие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458F4" w14:textId="77777777" w:rsidR="00A92948" w:rsidRPr="007A4452" w:rsidRDefault="005C7B78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Появление тра</w:t>
            </w: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диций, связанных с Партой героя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14:paraId="45C571C4" w14:textId="77777777" w:rsidR="0091101E" w:rsidRPr="007A4452" w:rsidRDefault="00A92948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право сидеть за партой героя предоставляется учащимся, которые являются лучшими в учебе, в волонтерской работе, спорте). </w:t>
            </w:r>
          </w:p>
          <w:p w14:paraId="42AA400C" w14:textId="77777777" w:rsidR="0091101E" w:rsidRPr="007A4452" w:rsidRDefault="005C7B78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Размес</w:t>
            </w:r>
            <w:r w:rsidR="00A77447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тить информацию о КТД в социальной сети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СМИ.</w:t>
            </w:r>
          </w:p>
          <w:p w14:paraId="1867F004" w14:textId="77777777" w:rsidR="00A92948" w:rsidRPr="007A4452" w:rsidRDefault="005C7B78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Продолжить работу в  направ</w:t>
            </w:r>
            <w:r w:rsidR="00287123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нравственно-патриотического воспитания</w:t>
            </w:r>
            <w:r w:rsidR="0091101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</w:p>
          <w:p w14:paraId="666F9341" w14:textId="77777777" w:rsidR="0091101E" w:rsidRPr="007A4452" w:rsidRDefault="005C7B78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287123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Инициировать</w:t>
            </w: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новое КТД</w:t>
            </w:r>
            <w:r w:rsidR="00A77447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A1005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</w:t>
            </w:r>
            <w:r w:rsidR="00A77447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«Связь</w:t>
            </w:r>
            <w:r w:rsidR="00E12EBE"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поколений».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12198" w14:textId="77777777" w:rsidR="0091101E" w:rsidRPr="007A4452" w:rsidRDefault="0091101E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критериев по предоставлению права занять место за Партой героя.</w:t>
            </w:r>
          </w:p>
          <w:p w14:paraId="4C229D29" w14:textId="77777777" w:rsidR="0091101E" w:rsidRPr="007A4452" w:rsidRDefault="00CB1B01" w:rsidP="007A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4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Планирование нового КТД</w:t>
            </w:r>
          </w:p>
        </w:tc>
      </w:tr>
    </w:tbl>
    <w:p w14:paraId="3897C2F7" w14:textId="77777777" w:rsidR="0091101E" w:rsidRPr="007A4452" w:rsidRDefault="0091101E" w:rsidP="007A44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11F4776" w14:textId="77777777" w:rsidR="002157EC" w:rsidRPr="007A4452" w:rsidRDefault="002157EC" w:rsidP="007A44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2157EC" w:rsidRPr="007A4452" w:rsidSect="007A4452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3902E" w14:textId="77777777" w:rsidR="00ED4DDA" w:rsidRDefault="00ED4DDA" w:rsidP="007A4452">
      <w:pPr>
        <w:spacing w:after="0" w:line="240" w:lineRule="auto"/>
      </w:pPr>
      <w:r>
        <w:separator/>
      </w:r>
    </w:p>
  </w:endnote>
  <w:endnote w:type="continuationSeparator" w:id="0">
    <w:p w14:paraId="4BEAA23E" w14:textId="77777777" w:rsidR="00ED4DDA" w:rsidRDefault="00ED4DDA" w:rsidP="007A4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6467061"/>
      <w:docPartObj>
        <w:docPartGallery w:val="Page Numbers (Bottom of Page)"/>
        <w:docPartUnique/>
      </w:docPartObj>
    </w:sdtPr>
    <w:sdtEndPr/>
    <w:sdtContent>
      <w:p w14:paraId="72A64240" w14:textId="77777777" w:rsidR="00700829" w:rsidRDefault="003123F5">
        <w:pPr>
          <w:pStyle w:val="a7"/>
          <w:jc w:val="right"/>
        </w:pPr>
        <w:r>
          <w:fldChar w:fldCharType="begin"/>
        </w:r>
        <w:r w:rsidR="00700829">
          <w:instrText>PAGE   \* MERGEFORMAT</w:instrText>
        </w:r>
        <w:r>
          <w:fldChar w:fldCharType="separate"/>
        </w:r>
        <w:r w:rsidR="00AB25E1">
          <w:rPr>
            <w:noProof/>
          </w:rPr>
          <w:t>1</w:t>
        </w:r>
        <w:r>
          <w:fldChar w:fldCharType="end"/>
        </w:r>
      </w:p>
    </w:sdtContent>
  </w:sdt>
  <w:p w14:paraId="6F488889" w14:textId="77777777" w:rsidR="00700829" w:rsidRDefault="0070082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EE14C" w14:textId="77777777" w:rsidR="00ED4DDA" w:rsidRDefault="00ED4DDA" w:rsidP="007A4452">
      <w:pPr>
        <w:spacing w:after="0" w:line="240" w:lineRule="auto"/>
      </w:pPr>
      <w:r>
        <w:separator/>
      </w:r>
    </w:p>
  </w:footnote>
  <w:footnote w:type="continuationSeparator" w:id="0">
    <w:p w14:paraId="29BECFEF" w14:textId="77777777" w:rsidR="00ED4DDA" w:rsidRDefault="00ED4DDA" w:rsidP="007A4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0CC1" w14:textId="77777777" w:rsidR="007A4452" w:rsidRPr="00700829" w:rsidRDefault="00700829" w:rsidP="00700829">
    <w:pPr>
      <w:pStyle w:val="a5"/>
      <w:jc w:val="center"/>
      <w:rPr>
        <w:sz w:val="16"/>
        <w:szCs w:val="16"/>
      </w:rPr>
    </w:pPr>
    <w:r w:rsidRPr="00700829">
      <w:rPr>
        <w:sz w:val="16"/>
        <w:szCs w:val="16"/>
      </w:rPr>
      <w:t>Богданова Н.Д, Кобран И.Н., Юнг Т.Н.</w:t>
    </w:r>
  </w:p>
  <w:p w14:paraId="332E0B7A" w14:textId="77777777" w:rsidR="007A4452" w:rsidRDefault="007A445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94532"/>
    <w:multiLevelType w:val="hybridMultilevel"/>
    <w:tmpl w:val="D53CF430"/>
    <w:lvl w:ilvl="0" w:tplc="5328B30E">
      <w:start w:val="4"/>
      <w:numFmt w:val="decimal"/>
      <w:lvlText w:val="%1."/>
      <w:lvlJc w:val="left"/>
      <w:pPr>
        <w:ind w:left="5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15F"/>
    <w:rsid w:val="0004183C"/>
    <w:rsid w:val="00162AE8"/>
    <w:rsid w:val="00167C5F"/>
    <w:rsid w:val="001B1017"/>
    <w:rsid w:val="002157EC"/>
    <w:rsid w:val="0025283D"/>
    <w:rsid w:val="00287123"/>
    <w:rsid w:val="003123F5"/>
    <w:rsid w:val="0033015F"/>
    <w:rsid w:val="003D168E"/>
    <w:rsid w:val="003D7B07"/>
    <w:rsid w:val="004A1005"/>
    <w:rsid w:val="005B65CA"/>
    <w:rsid w:val="005C7B78"/>
    <w:rsid w:val="00611B50"/>
    <w:rsid w:val="00671730"/>
    <w:rsid w:val="00700829"/>
    <w:rsid w:val="00734DFF"/>
    <w:rsid w:val="00792163"/>
    <w:rsid w:val="007A4452"/>
    <w:rsid w:val="008468FE"/>
    <w:rsid w:val="0091101E"/>
    <w:rsid w:val="009A600C"/>
    <w:rsid w:val="00A53A8B"/>
    <w:rsid w:val="00A7306C"/>
    <w:rsid w:val="00A77447"/>
    <w:rsid w:val="00A92948"/>
    <w:rsid w:val="00AB25E1"/>
    <w:rsid w:val="00C6057D"/>
    <w:rsid w:val="00CB1B01"/>
    <w:rsid w:val="00D41D90"/>
    <w:rsid w:val="00E12EBE"/>
    <w:rsid w:val="00E21D1E"/>
    <w:rsid w:val="00E81107"/>
    <w:rsid w:val="00ED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B0761"/>
  <w15:docId w15:val="{8464683E-483C-41ED-839C-991F8DD0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01E"/>
  </w:style>
  <w:style w:type="paragraph" w:styleId="1">
    <w:name w:val="heading 1"/>
    <w:basedOn w:val="a"/>
    <w:next w:val="a"/>
    <w:link w:val="10"/>
    <w:uiPriority w:val="9"/>
    <w:qFormat/>
    <w:rsid w:val="005B6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101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6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A4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4452"/>
  </w:style>
  <w:style w:type="paragraph" w:styleId="a7">
    <w:name w:val="footer"/>
    <w:basedOn w:val="a"/>
    <w:link w:val="a8"/>
    <w:uiPriority w:val="99"/>
    <w:unhideWhenUsed/>
    <w:rsid w:val="007A4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4452"/>
  </w:style>
  <w:style w:type="paragraph" w:styleId="a9">
    <w:name w:val="Balloon Text"/>
    <w:basedOn w:val="a"/>
    <w:link w:val="aa"/>
    <w:uiPriority w:val="99"/>
    <w:semiHidden/>
    <w:unhideWhenUsed/>
    <w:rsid w:val="007A4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445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70082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0082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8</Pages>
  <Words>2060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ОИТ</cp:lastModifiedBy>
  <cp:revision>15</cp:revision>
  <dcterms:created xsi:type="dcterms:W3CDTF">2023-01-23T11:12:00Z</dcterms:created>
  <dcterms:modified xsi:type="dcterms:W3CDTF">2024-06-20T09:26:00Z</dcterms:modified>
</cp:coreProperties>
</file>