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C2788" w14:textId="77777777" w:rsidR="00D03C36" w:rsidRPr="00186DB5" w:rsidRDefault="00D03C36" w:rsidP="00E970C3">
      <w:pPr>
        <w:spacing w:after="0"/>
        <w:jc w:val="both"/>
        <w:rPr>
          <w:rFonts w:ascii="Times New Roman" w:hAnsi="Times New Roman" w:cs="Times New Roman"/>
          <w:b/>
          <w:bCs/>
          <w:color w:val="204462"/>
          <w:sz w:val="28"/>
          <w:szCs w:val="28"/>
          <w:shd w:val="clear" w:color="auto" w:fill="FFFFFF"/>
        </w:rPr>
      </w:pPr>
      <w:bookmarkStart w:id="0" w:name="_GoBack"/>
      <w:bookmarkEnd w:id="0"/>
      <w:r w:rsidRPr="00186D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Кинопедагогика как инструмент воспитания подрастающего поколения</w:t>
      </w:r>
    </w:p>
    <w:p w14:paraId="15355264" w14:textId="77777777" w:rsidR="00441BEA" w:rsidRPr="00441BEA" w:rsidRDefault="00D03C36" w:rsidP="00441BEA">
      <w:pPr>
        <w:spacing w:after="0"/>
        <w:jc w:val="righ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="00441BEA" w:rsidRPr="00441BE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Лобанова Наталья Валерьевна, методист, </w:t>
      </w:r>
    </w:p>
    <w:p w14:paraId="39A692D5" w14:textId="77777777" w:rsidR="00441BEA" w:rsidRPr="00441BEA" w:rsidRDefault="00441BEA" w:rsidP="00441BEA">
      <w:pPr>
        <w:spacing w:after="0"/>
        <w:jc w:val="righ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41BE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Черкасских Оксана Тимофеевна, методист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  <w:r w:rsidRPr="00441BE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14:paraId="465BBA50" w14:textId="77777777" w:rsidR="00E970C3" w:rsidRDefault="00441BEA" w:rsidP="00441BEA">
      <w:pPr>
        <w:spacing w:after="0"/>
        <w:jc w:val="righ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41BE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МБУ ДО «ЦДО «Одаренность»</w:t>
      </w:r>
    </w:p>
    <w:p w14:paraId="48076D19" w14:textId="77777777" w:rsidR="002D7F1A" w:rsidRPr="00186DB5" w:rsidRDefault="002D7F1A" w:rsidP="00E970C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86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воспитание детей рассматривается как стратегический общенациональный приоритет –</w:t>
      </w:r>
      <w:r w:rsidRPr="00186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</w:t>
      </w:r>
      <w:r w:rsidRPr="00186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требует объединения усилий различных институтов гражданского общества и ведомств на федеральном, региональном и муниципальном уровнях. Сегодня мы рассмотрим роль кинопедагоги в этом важном процессе.</w:t>
      </w:r>
    </w:p>
    <w:p w14:paraId="5FF13059" w14:textId="77777777" w:rsidR="00D03C36" w:rsidRPr="00186DB5" w:rsidRDefault="00D03C36" w:rsidP="00E970C3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Кинопедагогика как дисциплина, занимающаяся изучением использования киноискусства в образовательном процессе, на сегодняшний день представляет собой важный аспект современной педагогики в целом.</w:t>
      </w:r>
    </w:p>
    <w:p w14:paraId="42D89F1F" w14:textId="77777777" w:rsidR="00186DB5" w:rsidRDefault="00D03C36" w:rsidP="00E970C3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Это не новый инструмент, однако</w:t>
      </w:r>
      <w:r w:rsidR="00EB7C90"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его применение всё ещё не является универсальным в российском образовании. Сущность кинопедагогики состоит в анализе, разработке и применении методов использования кинематографа для достижения образовательных </w:t>
      </w:r>
      <w:r w:rsid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и воспитательных 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целей. Она объединяет в себе знания из области кинематографии, психологии, педагогики и медиакоммуникаций, сфокусированные на эффективном использовании кино как инструмента обучения и воспитания, так как именно кино является источником, богатым яркими и запоминающимися образами.</w:t>
      </w:r>
      <w:r w:rsidR="00E01B81"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Роль кинопедагогики в современном образовании неоспорима. Использование кино в учебном процессе способствует не только активизации познавательной деятельности учащихся, но и формированию их ценностных ориентаций, развитию критического мышления и социокультурной компетентности. </w:t>
      </w:r>
    </w:p>
    <w:p w14:paraId="0B5D4B78" w14:textId="77777777" w:rsidR="00EB7C90" w:rsidRPr="00186DB5" w:rsidRDefault="00E01B81" w:rsidP="00E970C3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Таким образом, кинопедагогика играет важную роль в современном образовании, предоставляя педагогам и учащимся мощный инструмент для достижения образовательных целей и формирования глубокого понимания мира через призму киноискусства.</w:t>
      </w:r>
      <w:r w:rsidR="00EB7C90"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14:paraId="152500F4" w14:textId="77777777" w:rsidR="00EB7C90" w:rsidRPr="00186DB5" w:rsidRDefault="00B02656" w:rsidP="00E970C3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Важно о</w:t>
      </w:r>
      <w:r w:rsidR="00EB7C90"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тмети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ть</w:t>
      </w:r>
      <w:r w:rsidR="00EB7C90"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разнообразие форм, в которых кинематография может быть использована в образовании. Это и неформальные уроки, проводимые с помощью просмотра и анализа </w:t>
      </w:r>
      <w:r w:rsidR="002D7F1A"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кино и анимационных </w:t>
      </w:r>
      <w:r w:rsidR="00EB7C90"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фильмов, 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B7C90"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официальные учебные курсы, построенные на основе киноматериалов. Кроме того, современные образовательные платформы и онлайн-курсы также активно используют кино для дистанционного обучения.</w:t>
      </w:r>
    </w:p>
    <w:p w14:paraId="47A2599F" w14:textId="77777777" w:rsidR="00EB7C90" w:rsidRPr="00186DB5" w:rsidRDefault="00EB7C90" w:rsidP="00E970C3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России история использования кинематографии в образовании насчитывает десятилетия разнообразных практик и исследований, которые в значительной степени определили ее роль в современной образовательной системе.</w:t>
      </w:r>
    </w:p>
    <w:p w14:paraId="3A54FF74" w14:textId="77777777" w:rsidR="00790F06" w:rsidRPr="00186DB5" w:rsidRDefault="00790F06" w:rsidP="00E970C3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В</w:t>
      </w:r>
      <w:r w:rsidR="00EB7C90"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ыбор фильмов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  <w:r w:rsidR="00EB7C90"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подходящих </w:t>
      </w:r>
      <w:r w:rsidR="00EB7C90"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для различных возрастных групп играет ключевую роль в эффективном использовании кино в образовательном процессе. 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Киноматериалы</w:t>
      </w:r>
      <w:r w:rsidR="00EB7C90"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должны учитывать психологические особенности и интересы каждой возрастной категории, а также соответствовать образовательным целям и задачам. </w:t>
      </w:r>
    </w:p>
    <w:p w14:paraId="69D8E50C" w14:textId="77777777" w:rsidR="00B02656" w:rsidRDefault="00B02656" w:rsidP="00E970C3">
      <w:pPr>
        <w:spacing w:after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40D7EA61" w14:textId="77777777" w:rsidR="00EB7C90" w:rsidRDefault="00EB7C90" w:rsidP="00E970C3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Для детей дошкольного возраста (3-6 лет):</w:t>
      </w:r>
    </w:p>
    <w:p w14:paraId="36477018" w14:textId="77777777" w:rsidR="00C00026" w:rsidRPr="00186DB5" w:rsidRDefault="00C00026" w:rsidP="00E970C3">
      <w:pPr>
        <w:spacing w:after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DA40EED" w14:textId="77777777" w:rsidR="00EB7C90" w:rsidRPr="00186DB5" w:rsidRDefault="00EB7C90" w:rsidP="00E970C3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Выбор мультфильмов с яркой и простой графикой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предпочтение следует отдавать мультфильмам с простым сюжетом и яркой анимацией, которые легко воспринимаются маленькими детьми;</w:t>
      </w:r>
    </w:p>
    <w:p w14:paraId="49DD7B81" w14:textId="77777777" w:rsidR="00EB7C90" w:rsidRPr="00186DB5" w:rsidRDefault="00EB7C90" w:rsidP="00E970C3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Педагогически ценные сюжеты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фильмы должны содержать положительные образцы поведения, поощрять дружбу, справедливость и толерантность;</w:t>
      </w:r>
    </w:p>
    <w:p w14:paraId="50D7E2CC" w14:textId="77777777" w:rsidR="00EB7C90" w:rsidRPr="00186DB5" w:rsidRDefault="00EB7C90" w:rsidP="00E970C3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Продолжительность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рекомендуется выбирать короткометражные фильмы или серии мультфильмов, чтобы соответствовать возрастным особенностям внимания детей.</w:t>
      </w:r>
    </w:p>
    <w:p w14:paraId="05248B46" w14:textId="77777777" w:rsidR="00EB7C90" w:rsidRPr="00186DB5" w:rsidRDefault="00EB7C90" w:rsidP="00E970C3">
      <w:pPr>
        <w:spacing w:after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5FFA3C4" w14:textId="77777777" w:rsidR="00EB7C90" w:rsidRDefault="00EB7C90" w:rsidP="00E970C3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Для детей младшего школьного возраста</w:t>
      </w:r>
      <w:r w:rsidR="009D7524"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:</w:t>
      </w:r>
    </w:p>
    <w:p w14:paraId="1B3A7DE8" w14:textId="77777777" w:rsidR="00C00026" w:rsidRPr="00186DB5" w:rsidRDefault="00C00026" w:rsidP="00E970C3">
      <w:pPr>
        <w:spacing w:after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DFCEFBE" w14:textId="77777777" w:rsidR="00EB7C90" w:rsidRPr="00186DB5" w:rsidRDefault="00EB7C90" w:rsidP="00E970C3">
      <w:pPr>
        <w:numPr>
          <w:ilvl w:val="0"/>
          <w:numId w:val="2"/>
        </w:numPr>
        <w:spacing w:after="0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Образовательная ценность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предпочтение следует отдавать фильмам, содержащим образовательные элементы, например, исторические события, научные факты или моральные уроки;</w:t>
      </w:r>
    </w:p>
    <w:p w14:paraId="5B862A48" w14:textId="77777777" w:rsidR="00EB7C90" w:rsidRPr="00186DB5" w:rsidRDefault="00EB7C90" w:rsidP="00E970C3">
      <w:pPr>
        <w:numPr>
          <w:ilvl w:val="0"/>
          <w:numId w:val="2"/>
        </w:numPr>
        <w:spacing w:after="0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Познавательные истории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выбор фильмов, которые помогут детям расширить свои знания и понимание окружающего мира;</w:t>
      </w:r>
    </w:p>
    <w:p w14:paraId="4510F954" w14:textId="77777777" w:rsidR="00EB7C90" w:rsidRPr="00186DB5" w:rsidRDefault="00EB7C90" w:rsidP="00E970C3">
      <w:pPr>
        <w:numPr>
          <w:ilvl w:val="0"/>
          <w:numId w:val="2"/>
        </w:numPr>
        <w:spacing w:after="0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Позитивные эмоции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фильмы должны вызывать положительные эмоции и вдохновлять на действия.</w:t>
      </w:r>
    </w:p>
    <w:p w14:paraId="3739D7F1" w14:textId="77777777" w:rsidR="00EB7C90" w:rsidRPr="00186DB5" w:rsidRDefault="00EB7C90" w:rsidP="00E970C3">
      <w:pPr>
        <w:spacing w:after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411E1CE1" w14:textId="77777777" w:rsidR="00EB7C90" w:rsidRDefault="009D7524" w:rsidP="00E970C3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Для подростков:</w:t>
      </w:r>
    </w:p>
    <w:p w14:paraId="3B46C5E5" w14:textId="77777777" w:rsidR="00C00026" w:rsidRPr="00186DB5" w:rsidRDefault="00C00026" w:rsidP="00E970C3">
      <w:pPr>
        <w:spacing w:after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522BA16" w14:textId="77777777" w:rsidR="00EB7C90" w:rsidRPr="00186DB5" w:rsidRDefault="00EB7C90" w:rsidP="00E970C3">
      <w:pPr>
        <w:numPr>
          <w:ilvl w:val="0"/>
          <w:numId w:val="3"/>
        </w:numPr>
        <w:spacing w:after="0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Актуальные темы и проблемы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предпочтение следует отдавать фильмам, которые затрагивают актуальные социальные, этические и психологические проблемы, с которыми сталкиваются подростки;</w:t>
      </w:r>
    </w:p>
    <w:p w14:paraId="404993F1" w14:textId="77777777" w:rsidR="00EB7C90" w:rsidRPr="00186DB5" w:rsidRDefault="00EB7C90" w:rsidP="00E970C3">
      <w:pPr>
        <w:numPr>
          <w:ilvl w:val="0"/>
          <w:numId w:val="3"/>
        </w:numPr>
        <w:spacing w:after="0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Глубина сюжета и персонажей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выбор фильмов с развитыми персонажами и сложными сюжетами, что способствует развитию критического мышления;</w:t>
      </w:r>
    </w:p>
    <w:p w14:paraId="61BD55FF" w14:textId="77777777" w:rsidR="00EB7C90" w:rsidRPr="00186DB5" w:rsidRDefault="00EB7C90" w:rsidP="00E970C3">
      <w:pPr>
        <w:numPr>
          <w:ilvl w:val="0"/>
          <w:numId w:val="3"/>
        </w:numPr>
        <w:spacing w:after="0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Реалистичность и достоверность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фильмы должны отражать реальную жизнь подростков, без идеализации или упрощения.</w:t>
      </w:r>
    </w:p>
    <w:p w14:paraId="3799027C" w14:textId="77777777" w:rsidR="00674870" w:rsidRDefault="00674870" w:rsidP="00E970C3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14:paraId="040129A4" w14:textId="77777777" w:rsidR="00EB7C90" w:rsidRDefault="00EB7C90" w:rsidP="00E970C3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Для молодежи</w:t>
      </w:r>
      <w:r w:rsidR="009D7524"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:</w:t>
      </w:r>
    </w:p>
    <w:p w14:paraId="3BA71CD8" w14:textId="77777777" w:rsidR="00C00026" w:rsidRPr="00186DB5" w:rsidRDefault="00C00026" w:rsidP="00E970C3">
      <w:pPr>
        <w:spacing w:after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50A6104" w14:textId="77777777" w:rsidR="00EB7C90" w:rsidRPr="00186DB5" w:rsidRDefault="00EB7C90" w:rsidP="00E970C3">
      <w:pPr>
        <w:numPr>
          <w:ilvl w:val="0"/>
          <w:numId w:val="4"/>
        </w:numPr>
        <w:spacing w:after="0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lastRenderedPageBreak/>
        <w:t>Современные темы и жанры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выбор фильмов, которые отражают современные тенденции, культурные и социальные проблемы.</w:t>
      </w:r>
    </w:p>
    <w:p w14:paraId="4A388210" w14:textId="77777777" w:rsidR="00EB7C90" w:rsidRPr="00186DB5" w:rsidRDefault="00EB7C90" w:rsidP="00E970C3">
      <w:pPr>
        <w:numPr>
          <w:ilvl w:val="0"/>
          <w:numId w:val="4"/>
        </w:numPr>
        <w:spacing w:after="0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Интеллектуальные вызовы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фильмы, способные вызвать дискуссии и размышления о сложных этических, политических или философских вопросах.</w:t>
      </w:r>
    </w:p>
    <w:p w14:paraId="74E26EB6" w14:textId="77777777" w:rsidR="00EB7C90" w:rsidRPr="00186DB5" w:rsidRDefault="00EB7C90" w:rsidP="00E970C3">
      <w:pPr>
        <w:numPr>
          <w:ilvl w:val="0"/>
          <w:numId w:val="4"/>
        </w:numPr>
        <w:spacing w:after="0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Разнообразие жанров и стилей</w:t>
      </w:r>
      <w:r w:rsidRPr="00186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включение разнообразных жанров и стилей кино для удовлетворения различных интересов и вкусов молодежи.</w:t>
      </w:r>
    </w:p>
    <w:p w14:paraId="2DBE2039" w14:textId="77777777" w:rsidR="00C00026" w:rsidRDefault="00C00026" w:rsidP="00E970C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E6F7F5" w14:textId="77777777" w:rsidR="00790F06" w:rsidRPr="00B02656" w:rsidRDefault="00790F06" w:rsidP="00E970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 2022 года в Российской Федерации, в т.ч. в новых регионах ДНР, ЛНР и Республике Беларусь реализуется международный проект «Киноуроки в школах России». </w:t>
      </w:r>
      <w:r w:rsidRPr="00B02656">
        <w:rPr>
          <w:rFonts w:ascii="Times New Roman" w:hAnsi="Times New Roman" w:cs="Times New Roman"/>
          <w:sz w:val="28"/>
          <w:szCs w:val="28"/>
          <w:shd w:val="clear" w:color="auto" w:fill="FFFFFF"/>
        </w:rPr>
        <w:t>Ценность проекта заключается в том, что глазами детей и подростков рассматриваются базовые нравственные понятия и ценности: дружба, мужество, бескорыстие, верность.</w:t>
      </w:r>
    </w:p>
    <w:p w14:paraId="44C35642" w14:textId="77777777" w:rsidR="00B02656" w:rsidRDefault="00B02656" w:rsidP="00E970C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4D0FD51" w14:textId="77777777" w:rsidR="00B02656" w:rsidRDefault="00186DB5" w:rsidP="00E970C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 истории проекта</w:t>
      </w:r>
    </w:p>
    <w:p w14:paraId="3092D003" w14:textId="77777777" w:rsidR="002D7F1A" w:rsidRPr="00186DB5" w:rsidRDefault="00186DB5" w:rsidP="00E970C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02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186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2015 году был снят первый детский художественный короткометражный фильм «За руку с Богом». В отдельных школах таких городов, как Санкт-Петербург, Севастополь, Симферополь, Губаха, Ижевск, село Бичура (республика Бурятия), педагогами на общественных (добровольных) началах были проведены внеклассные занятия по бескорыстию.</w:t>
      </w:r>
      <w:r w:rsidRPr="00186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02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186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 получило положительные отзывы и желание педагогов продолжить воспитательную работу с помощью таких фильмов. По словам педагогов, дети очень хорошо усваивают информацию, которая преподносится с помощью аудиовизуального произведения, наглядно и доступно раскрывающего то или иное качество человека. Этот успешный опыт послужил толчком к созданию проекта «Киноуроки в школах России».</w:t>
      </w:r>
      <w:r w:rsidRPr="00186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0B42D6CA" w14:textId="77777777" w:rsidR="00212D32" w:rsidRPr="00B02656" w:rsidRDefault="00023149" w:rsidP="00C00026">
      <w:pPr>
        <w:spacing w:after="0"/>
        <w:ind w:firstLine="567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6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Миссия проекта</w:t>
      </w:r>
      <w:r w:rsidRPr="00B0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86DB5" w:rsidRPr="00B0265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12D32" w:rsidRPr="00B0265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оспитание поколений выпускников школ 2030−2040 гг. со сформированной библиотекой духовно-нравственных качеств и высоким уровнем социальной, нравственной и профориентационной компетентности</w:t>
      </w:r>
      <w:r w:rsidRPr="00B026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36B2BD" w14:textId="77777777" w:rsidR="00186DB5" w:rsidRPr="00186DB5" w:rsidRDefault="00186DB5" w:rsidP="00E970C3">
      <w:pPr>
        <w:spacing w:after="0"/>
        <w:jc w:val="both"/>
        <w:textAlignment w:val="center"/>
        <w:rPr>
          <w:rFonts w:ascii="Times New Roman" w:eastAsia="Times New Roman" w:hAnsi="Times New Roman" w:cs="Times New Roman"/>
          <w:color w:val="000522"/>
          <w:sz w:val="28"/>
          <w:szCs w:val="28"/>
          <w:lang w:eastAsia="ru-RU"/>
        </w:rPr>
      </w:pPr>
    </w:p>
    <w:p w14:paraId="3373CEB5" w14:textId="77777777" w:rsidR="00674870" w:rsidRPr="002560A3" w:rsidRDefault="00186DB5" w:rsidP="002560A3">
      <w:pPr>
        <w:spacing w:after="0"/>
        <w:ind w:firstLine="567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разработке идеи был использован системный подход, сформирована таблица, включающая 99 духовно-нравственных качеств личности, понятий и принципов в соответствии с количеством месяцев обучения в общеобразовательных организациях с 1 по 11 класс.</w:t>
      </w:r>
    </w:p>
    <w:p w14:paraId="7CCDCB9E" w14:textId="77777777" w:rsidR="00815623" w:rsidRPr="00186DB5" w:rsidRDefault="00815623" w:rsidP="00E970C3">
      <w:pPr>
        <w:spacing w:after="0"/>
        <w:textAlignment w:val="center"/>
        <w:rPr>
          <w:rFonts w:ascii="Times New Roman" w:eastAsia="Times New Roman" w:hAnsi="Times New Roman" w:cs="Times New Roman"/>
          <w:color w:val="000522"/>
          <w:sz w:val="28"/>
          <w:szCs w:val="28"/>
          <w:lang w:eastAsia="ru-RU"/>
        </w:rPr>
      </w:pP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lastRenderedPageBreak/>
        <w:t>БЕСКОРЫСТИЕ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ДРУЖБА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ВЕРНОСТЬ ИДЕАЛАМ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ПАТРИОТИЗМ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МОРАЛЬНЫЙ ВЫБОР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МУЖЕСТВО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РАДОСТЬ ЗА ДРУГОГО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Экологичность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ГЕРОЙ, ПРИМЕР ДЛЯ ПОДРАЖАНИЯ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Доброта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ОТЗЫВЧИВОСТЬ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Неосуждение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ВООБРАЖЕНИЕ, ФАНТАЗИЯ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ЧЕСТНОСТЬ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РАДОСТЬ ПОЗНАНИЯ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ЧУВСТВО ДОЛГА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ДОБРОЖЕЛАТЕЛЬНОСТЬ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АККУРАТНОСТЬ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ДРУЖЕЛЮБИЕ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Мечтательность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БЛАГОРОДСТВО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НАБЛЮДАТЕЛЬНОСТЬ, ВНИМАТЕЛЬНОСТЬ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ТРУДОЛЮБИЕ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УВАЖЕНИЕ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УБЕЖДЕННОСТЬ, ИДЕЙНОСТЬ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БЛАГОДАРНОСТЬ, ПРИЗНАТЕЛЬНОСТЬ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СМЕЛОСТЬ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ВЕЖЛИВОСТЬ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Скромность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ЛЮБОЗНАТЕЛЬНОСТЬ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ДРУЖБА НАРОДОВ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ОБЯЗАННОСТЬ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САМООТВЕРЖЕННОСТЬ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СПРАВЕДЛИВОСТЬ</w:t>
      </w:r>
      <w:r w:rsidRPr="00186DB5">
        <w:rPr>
          <w:rFonts w:ascii="Times New Roman" w:eastAsia="Times New Roman" w:hAnsi="Times New Roman" w:cs="Times New Roman"/>
          <w:color w:val="000522"/>
          <w:sz w:val="28"/>
          <w:szCs w:val="28"/>
          <w:lang w:eastAsia="ru-RU"/>
        </w:rPr>
        <w:t>)</w:t>
      </w:r>
    </w:p>
    <w:p w14:paraId="7E0972BE" w14:textId="77777777" w:rsidR="00815623" w:rsidRPr="00186DB5" w:rsidRDefault="00815623" w:rsidP="00E970C3">
      <w:pPr>
        <w:spacing w:after="0"/>
        <w:textAlignment w:val="center"/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</w:pP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ПОДВИЖНИЧЕСТВО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ОСОЗНАННОСТЬ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ПАТРИОТИЗМ КАК ЧУВСТВО ОТВЕТСТВЕННОСТИ ЗА БУДУЩЕЕ РОДИНЫ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АКТИВНАЯ ЖИЗНЕННАЯ ПОЗИЦИЯ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lastRenderedPageBreak/>
        <w:t>ЕДИНЕНИЕ, СОГЛАСОВАННОСТЬ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ЖИЗНЕРАДОСТНОСТЬ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ИДЕАЛ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ДОСТОИНСТВО ДУХА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ВДОХНОВЕНИЕ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ЩЕДРОСТЬ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ЛЮБОВЬ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САМООБЛАДАНИЕ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ЦЕЛЕСООБРАЗНОСТЬ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ТАКТИЧНОСТЬ, ДЕЛИКАТНОСТЬ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ЛЮБОВЬ К ПРИРОДЕ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СОЗНАТЕЛЬНОСТЬ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ЗАСТУПНИЧЕСТВо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САМОУВАЖЕНИЕ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ПРЕДАННОСТЬ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МОТИВ, ПОБУЖДЕНИЕ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САМОВОСПИТАНИЕ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ВЗАИМОПОМОЩЬ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Мудрость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Чуткость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Совесть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Творческая самодеятельность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Подвиг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Миролюбие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Терпимость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Великодушие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Дисциплинированность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Сострадание</w:t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</w:rPr>
        <w:br/>
      </w:r>
      <w:r w:rsidRPr="00186DB5">
        <w:rPr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ЗОЖ</w:t>
      </w:r>
    </w:p>
    <w:p w14:paraId="4B83D716" w14:textId="77777777" w:rsidR="00815623" w:rsidRPr="00186DB5" w:rsidRDefault="00815623" w:rsidP="00E970C3">
      <w:pPr>
        <w:shd w:val="clear" w:color="auto" w:fill="FFFFFF"/>
        <w:spacing w:after="0"/>
        <w:textAlignment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>ЦЕЛОМУДРИЕ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ЧЕСТЬ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МИЛОСЕРДИЕ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ОТВЕТСТВЕННОСТЬ ЗА СВОИ ПОСТУПКИ ПЕРЕД ДРУГИМИ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КОЛЛЕКТИВИЗМ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ОТВАГА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ЕДИНСТВО СЛОВА И ДЕЛА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ЦЕЛЕУСТРЕМЛЕННОСТЬ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СЧАСТЬЕ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СТОЙКОСТЬ, ВЫНОСЛИВОСТЬ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lastRenderedPageBreak/>
        <w:t>УСЕРДИЕ, ДОБРОСОВЕСТНОСТЬ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ЛИЧНАЯ ОТВЕТСТВЕННОСТЬ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ЗАСТУПНИЧЕСТВО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СОЛИДАРНОСТЬ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ДОВЕРИЕ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НАХОДЧИВОСТЬ, СМЕКАЛКА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ТЕРПЕНИЕ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ТРЕБОВАТЕЛЬНОСТЬ К СЕБЕ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ЧЕЛОВЕЧНОСТЬ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ЭНТУЗИАЗМ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ОПТИМИЗМ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ПРИНЦИПИАЛЬНОСТЬ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ИСКРЕННОСТЬ;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Инициативность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САМОКРИТИКА;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ПРОСТОТА;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ВЫДЕРЖКА, СДЕРЖАННОСТЬ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ВОСХИЩЕНИЕ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РЕШИТЕЛЬНОСТЬ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ОБДУМАННОСТЬ ДЕЙСТВИЙ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СОЗИДАТЕЛЬНЫЙ ТРУД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СИЛА ВОЛИ, СИЛА ДУХА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ПРОЩЕНИЕ</w:t>
      </w:r>
      <w:r w:rsidRPr="00186DB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br/>
        <w:t>ОТВЕТСТВЕННОСТЬ ПЕРЕД МИРОМ И ЧЕЛОВЕЧЕСТВОМ</w:t>
      </w:r>
    </w:p>
    <w:p w14:paraId="1BDF4EC5" w14:textId="77777777" w:rsidR="00E970C3" w:rsidRDefault="006D4AEE" w:rsidP="00E970C3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D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работает киноурок</w:t>
      </w:r>
    </w:p>
    <w:p w14:paraId="60DDA4FF" w14:textId="77777777" w:rsidR="002560A3" w:rsidRDefault="006D4AEE" w:rsidP="002560A3">
      <w:pPr>
        <w:spacing w:after="0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56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B026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 понятия, принципы и ценности являются базовыми, традиционными для современного российского общества, соответствуют актуальным стратегическим документам в сфере образования, культуры, молодёжной и семейной политики, а также являются актуальными для планирования, организации и ведения воспитательного процесса в школах.</w:t>
      </w:r>
      <w:r w:rsidRPr="00B026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Каждое понятие (качество) раскрывается в идее профессионального короткометражного детского игрового фильма, предназначенного для проведения киноурока с обязательным соблюдением следующих этапов:</w:t>
      </w:r>
      <w:r w:rsidRPr="00B026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1) Педагогами школ организуется просмотр профессионального короткометражного игрового фильма, задача которого — вызвать эмоциональный интерес, раскрыть через образ героя модель поведения.</w:t>
      </w:r>
      <w:r w:rsidRPr="00B026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К каждому киноуроку разработано методическое пособие для учителя, </w:t>
      </w:r>
      <w:r w:rsidRPr="00B026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раскрывающее особенности организации обсуждения фильма: предлагается способ подачи учебно-воспитательного материала, раскрывается авторский замысел содержания, расставляя акценты при формировании восприятия школьниками вводимого понятия, его значения и вариантов проявления в жизни.</w:t>
      </w:r>
      <w:r w:rsidRPr="00B026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Возникшая у школьников потребность подражать героям реализуется в ходе проведения составной части киноурока: социальной практики — общественно полезного дела, инициированного детьми и позволяющего проявить рассматриваемое качество в действии.</w:t>
      </w:r>
      <w:r w:rsidRPr="00B026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Рефлексия после выполнения общественно полезного дела по применению нравственного качества в действии.</w:t>
      </w:r>
    </w:p>
    <w:p w14:paraId="320FA4C7" w14:textId="77777777" w:rsidR="00186DB5" w:rsidRPr="002560A3" w:rsidRDefault="00186DB5" w:rsidP="002560A3">
      <w:pPr>
        <w:spacing w:after="0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D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 итог, важно отметить, что кино является одним из наиболее эффективных инструментов формирования мировоззрения личности, а детское кино обладает двойной силой, т.к. закладывает идеалы и ценности еще на стадии формирования личности, а значит, участвует в создании будущей социальной жизни страны.</w:t>
      </w:r>
    </w:p>
    <w:p w14:paraId="1D312D7A" w14:textId="77777777" w:rsidR="006D4AEE" w:rsidRPr="006D4AEE" w:rsidRDefault="00186DB5" w:rsidP="00E970C3">
      <w:pPr>
        <w:spacing w:after="0"/>
        <w:jc w:val="both"/>
        <w:textAlignment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005D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4AEE" w:rsidRPr="006D4AEE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14:paraId="02AA6A3B" w14:textId="77777777" w:rsidR="008F0C61" w:rsidRDefault="008F0C61" w:rsidP="00E970C3">
      <w:pPr>
        <w:spacing w:after="0"/>
        <w:jc w:val="both"/>
      </w:pPr>
    </w:p>
    <w:sectPr w:rsidR="008F0C61" w:rsidSect="002A7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68DF"/>
    <w:multiLevelType w:val="multilevel"/>
    <w:tmpl w:val="25907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CE4964"/>
    <w:multiLevelType w:val="multilevel"/>
    <w:tmpl w:val="79EE1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3D398B"/>
    <w:multiLevelType w:val="multilevel"/>
    <w:tmpl w:val="73261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FB0CDE"/>
    <w:multiLevelType w:val="multilevel"/>
    <w:tmpl w:val="84706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6F324F"/>
    <w:multiLevelType w:val="multilevel"/>
    <w:tmpl w:val="8CCAB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846"/>
    <w:rsid w:val="00005DAB"/>
    <w:rsid w:val="000169C4"/>
    <w:rsid w:val="00023149"/>
    <w:rsid w:val="0014501D"/>
    <w:rsid w:val="00186DB5"/>
    <w:rsid w:val="001F347C"/>
    <w:rsid w:val="00212D32"/>
    <w:rsid w:val="002560A3"/>
    <w:rsid w:val="00277F6A"/>
    <w:rsid w:val="002A7384"/>
    <w:rsid w:val="002D7F1A"/>
    <w:rsid w:val="00441BEA"/>
    <w:rsid w:val="00535C8C"/>
    <w:rsid w:val="00580C8E"/>
    <w:rsid w:val="00674870"/>
    <w:rsid w:val="006D4AEE"/>
    <w:rsid w:val="00790F06"/>
    <w:rsid w:val="00815623"/>
    <w:rsid w:val="008244D2"/>
    <w:rsid w:val="008C4A99"/>
    <w:rsid w:val="008F0C61"/>
    <w:rsid w:val="00916846"/>
    <w:rsid w:val="009D7524"/>
    <w:rsid w:val="00A67919"/>
    <w:rsid w:val="00B02656"/>
    <w:rsid w:val="00B81950"/>
    <w:rsid w:val="00C00026"/>
    <w:rsid w:val="00D0143C"/>
    <w:rsid w:val="00D03C36"/>
    <w:rsid w:val="00DA2741"/>
    <w:rsid w:val="00E01B81"/>
    <w:rsid w:val="00E970C3"/>
    <w:rsid w:val="00EB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A09C8"/>
  <w15:docId w15:val="{56C6396E-D287-4D34-A2D5-2546850C0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A7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03C36"/>
    <w:rPr>
      <w:i/>
      <w:iCs/>
    </w:rPr>
  </w:style>
  <w:style w:type="character" w:styleId="a5">
    <w:name w:val="Strong"/>
    <w:basedOn w:val="a0"/>
    <w:uiPriority w:val="22"/>
    <w:qFormat/>
    <w:rsid w:val="00D03C3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03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C36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6D4AEE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D7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1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2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4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8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3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4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3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64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8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67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Одаренность3</dc:creator>
  <cp:keywords/>
  <dc:description/>
  <cp:lastModifiedBy>Декина</cp:lastModifiedBy>
  <cp:revision>2</cp:revision>
  <dcterms:created xsi:type="dcterms:W3CDTF">2024-12-20T05:23:00Z</dcterms:created>
  <dcterms:modified xsi:type="dcterms:W3CDTF">2024-12-20T05:23:00Z</dcterms:modified>
</cp:coreProperties>
</file>