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8778" w14:textId="77777777" w:rsidR="00805350" w:rsidRDefault="00805350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C8779" w14:textId="77777777" w:rsidR="00805350" w:rsidRDefault="00805350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159288" w14:textId="77777777" w:rsidR="004D23F8" w:rsidRDefault="004D23F8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C877A" w14:textId="77777777" w:rsidR="00805350" w:rsidRDefault="00805350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019A88" w14:textId="77777777" w:rsidR="004D23F8" w:rsidRDefault="004D23F8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C877B" w14:textId="01A8497F" w:rsidR="00805350" w:rsidRPr="00805350" w:rsidRDefault="00805350" w:rsidP="00805350">
      <w:pPr>
        <w:ind w:left="1678" w:right="9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350">
        <w:rPr>
          <w:rFonts w:ascii="Times New Roman" w:hAnsi="Times New Roman" w:cs="Times New Roman"/>
          <w:b/>
          <w:sz w:val="26"/>
          <w:szCs w:val="26"/>
        </w:rPr>
        <w:t xml:space="preserve">Муниципальный заочный конкурс учебно-методических </w:t>
      </w:r>
      <w:proofErr w:type="gramStart"/>
      <w:r w:rsidRPr="00805350">
        <w:rPr>
          <w:rFonts w:ascii="Times New Roman" w:hAnsi="Times New Roman" w:cs="Times New Roman"/>
          <w:b/>
          <w:sz w:val="26"/>
          <w:szCs w:val="26"/>
        </w:rPr>
        <w:t>разработок</w:t>
      </w:r>
      <w:r w:rsidR="00D6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z w:val="26"/>
          <w:szCs w:val="26"/>
        </w:rPr>
        <w:t>воспитательных</w:t>
      </w:r>
      <w:proofErr w:type="gramEnd"/>
      <w:r w:rsidRPr="0080535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z w:val="26"/>
          <w:szCs w:val="26"/>
        </w:rPr>
        <w:t>мероприятий</w:t>
      </w:r>
    </w:p>
    <w:p w14:paraId="422C877C" w14:textId="77777777" w:rsidR="00805350" w:rsidRPr="00805350" w:rsidRDefault="00805350" w:rsidP="00805350">
      <w:pPr>
        <w:ind w:left="2527" w:right="18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350">
        <w:rPr>
          <w:rFonts w:ascii="Times New Roman" w:hAnsi="Times New Roman" w:cs="Times New Roman"/>
          <w:b/>
          <w:sz w:val="26"/>
          <w:szCs w:val="26"/>
        </w:rPr>
        <w:t>«Патриотическое воспитание: традиции и новации</w:t>
      </w:r>
      <w:r w:rsidRPr="00805350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z w:val="26"/>
          <w:szCs w:val="26"/>
        </w:rPr>
        <w:t>(навстречу</w:t>
      </w:r>
      <w:r w:rsidRPr="0080535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z w:val="26"/>
          <w:szCs w:val="26"/>
        </w:rPr>
        <w:t>80-летию</w:t>
      </w:r>
      <w:r w:rsidRPr="00805350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b/>
          <w:sz w:val="26"/>
          <w:szCs w:val="26"/>
        </w:rPr>
        <w:t>Великой Победы!)»</w:t>
      </w:r>
    </w:p>
    <w:p w14:paraId="422C877D" w14:textId="77777777" w:rsidR="00805350" w:rsidRPr="00805350" w:rsidRDefault="00805350" w:rsidP="00805350">
      <w:pPr>
        <w:pStyle w:val="a3"/>
        <w:rPr>
          <w:b/>
        </w:rPr>
      </w:pPr>
    </w:p>
    <w:p w14:paraId="422C877E" w14:textId="77777777" w:rsidR="00805350" w:rsidRPr="00805350" w:rsidRDefault="00805350" w:rsidP="00805350">
      <w:pPr>
        <w:pStyle w:val="a3"/>
        <w:rPr>
          <w:b/>
        </w:rPr>
      </w:pPr>
    </w:p>
    <w:p w14:paraId="422C877F" w14:textId="77777777" w:rsidR="00805350" w:rsidRDefault="00805350" w:rsidP="00805350">
      <w:pPr>
        <w:pStyle w:val="a3"/>
        <w:rPr>
          <w:b/>
        </w:rPr>
      </w:pPr>
      <w:r>
        <w:rPr>
          <w:b/>
        </w:rPr>
        <w:t>Методическая разработка по патриотическому воспитанию дошкольников</w:t>
      </w:r>
    </w:p>
    <w:p w14:paraId="422C8780" w14:textId="77777777" w:rsidR="00805350" w:rsidRPr="00805350" w:rsidRDefault="00805350" w:rsidP="00805350">
      <w:pPr>
        <w:pStyle w:val="a3"/>
        <w:rPr>
          <w:b/>
        </w:rPr>
      </w:pPr>
    </w:p>
    <w:p w14:paraId="422C8781" w14:textId="77777777" w:rsidR="00805350" w:rsidRPr="00805350" w:rsidRDefault="00805350" w:rsidP="00805350">
      <w:pPr>
        <w:spacing w:line="247" w:lineRule="exact"/>
        <w:ind w:left="1254" w:right="5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350">
        <w:rPr>
          <w:rFonts w:ascii="Times New Roman" w:hAnsi="Times New Roman" w:cs="Times New Roman"/>
          <w:b/>
          <w:sz w:val="26"/>
          <w:szCs w:val="26"/>
        </w:rPr>
        <w:t xml:space="preserve">Квест-игра </w:t>
      </w:r>
      <w:r>
        <w:rPr>
          <w:rFonts w:ascii="Times New Roman" w:hAnsi="Times New Roman" w:cs="Times New Roman"/>
          <w:b/>
          <w:sz w:val="26"/>
          <w:szCs w:val="26"/>
        </w:rPr>
        <w:t>«Значимые места Старого О</w:t>
      </w:r>
      <w:r w:rsidRPr="00805350">
        <w:rPr>
          <w:rFonts w:ascii="Times New Roman" w:hAnsi="Times New Roman" w:cs="Times New Roman"/>
          <w:b/>
          <w:sz w:val="26"/>
          <w:szCs w:val="26"/>
        </w:rPr>
        <w:t>скола» с использованием ресурсов искусственного интеллекта</w:t>
      </w:r>
    </w:p>
    <w:p w14:paraId="422C8782" w14:textId="77777777" w:rsidR="00805350" w:rsidRPr="00805350" w:rsidRDefault="00805350" w:rsidP="00805350">
      <w:pPr>
        <w:pStyle w:val="a3"/>
        <w:spacing w:before="8"/>
      </w:pPr>
    </w:p>
    <w:p w14:paraId="422C8783" w14:textId="77777777" w:rsidR="00805350" w:rsidRPr="00805350" w:rsidRDefault="00805350" w:rsidP="00805350">
      <w:pPr>
        <w:pStyle w:val="a3"/>
        <w:spacing w:before="8"/>
      </w:pPr>
    </w:p>
    <w:p w14:paraId="422C8784" w14:textId="77777777" w:rsidR="00805350" w:rsidRPr="00805350" w:rsidRDefault="00896B65" w:rsidP="00896B65">
      <w:pPr>
        <w:pStyle w:val="a3"/>
        <w:jc w:val="center"/>
      </w:pPr>
      <w:r>
        <w:t>Старший дошкольный возраст</w:t>
      </w:r>
    </w:p>
    <w:p w14:paraId="422C8785" w14:textId="77777777" w:rsidR="00805350" w:rsidRPr="00805350" w:rsidRDefault="00805350" w:rsidP="00805350">
      <w:pPr>
        <w:pStyle w:val="a3"/>
      </w:pPr>
    </w:p>
    <w:p w14:paraId="422C8786" w14:textId="77777777" w:rsidR="00805350" w:rsidRPr="00805350" w:rsidRDefault="00805350" w:rsidP="00805350">
      <w:pPr>
        <w:pStyle w:val="a3"/>
      </w:pPr>
    </w:p>
    <w:p w14:paraId="422C8787" w14:textId="77777777" w:rsidR="00805350" w:rsidRPr="00805350" w:rsidRDefault="00805350" w:rsidP="00805350">
      <w:pPr>
        <w:pStyle w:val="a3"/>
      </w:pPr>
    </w:p>
    <w:p w14:paraId="422C8788" w14:textId="77777777" w:rsidR="00805350" w:rsidRPr="00805350" w:rsidRDefault="00805350" w:rsidP="00805350">
      <w:pPr>
        <w:pStyle w:val="a3"/>
        <w:spacing w:before="9"/>
      </w:pPr>
    </w:p>
    <w:p w14:paraId="422C8789" w14:textId="77777777" w:rsidR="00805350" w:rsidRDefault="00BC3196" w:rsidP="00871FFE">
      <w:pPr>
        <w:spacing w:line="247" w:lineRule="exact"/>
        <w:ind w:right="38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</w:t>
      </w:r>
      <w:r w:rsidR="00805350" w:rsidRPr="00805350">
        <w:rPr>
          <w:rFonts w:ascii="Times New Roman" w:hAnsi="Times New Roman" w:cs="Times New Roman"/>
          <w:sz w:val="26"/>
          <w:szCs w:val="26"/>
        </w:rPr>
        <w:t>:</w:t>
      </w:r>
      <w:r w:rsidR="00805350" w:rsidRPr="0080535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Маркова Наталья Ивановна</w:t>
      </w:r>
      <w:r w:rsidR="00805350" w:rsidRPr="00805350">
        <w:rPr>
          <w:rFonts w:ascii="Times New Roman" w:hAnsi="Times New Roman" w:cs="Times New Roman"/>
          <w:sz w:val="26"/>
          <w:szCs w:val="26"/>
        </w:rPr>
        <w:t>,</w:t>
      </w:r>
      <w:r w:rsidR="00805350" w:rsidRPr="0080535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 w:rsidR="00805350" w:rsidRPr="00805350">
        <w:rPr>
          <w:rFonts w:ascii="Times New Roman" w:hAnsi="Times New Roman" w:cs="Times New Roman"/>
          <w:sz w:val="26"/>
          <w:szCs w:val="26"/>
        </w:rPr>
        <w:t>,</w:t>
      </w:r>
    </w:p>
    <w:p w14:paraId="422C878A" w14:textId="77777777" w:rsidR="00BC3196" w:rsidRPr="00805350" w:rsidRDefault="00BC3196" w:rsidP="00871FFE">
      <w:pPr>
        <w:spacing w:line="247" w:lineRule="exact"/>
        <w:ind w:right="38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Новикова Марина Викторовна, воспитатель</w:t>
      </w:r>
    </w:p>
    <w:p w14:paraId="422C878B" w14:textId="12FD6080" w:rsidR="00896B65" w:rsidRDefault="00896B65" w:rsidP="00871FFE">
      <w:pPr>
        <w:pStyle w:val="a3"/>
        <w:jc w:val="right"/>
      </w:pPr>
      <w:r>
        <w:t>Муниципальное бюджетное</w:t>
      </w:r>
    </w:p>
    <w:p w14:paraId="422C878C" w14:textId="1D6BC533" w:rsidR="00896B65" w:rsidRDefault="00896B65" w:rsidP="00871FFE">
      <w:pPr>
        <w:pStyle w:val="a3"/>
        <w:jc w:val="right"/>
      </w:pPr>
      <w:r>
        <w:t>дошкольное образовательное</w:t>
      </w:r>
    </w:p>
    <w:p w14:paraId="422C878D" w14:textId="77777777" w:rsidR="00805350" w:rsidRPr="00805350" w:rsidRDefault="00896B65" w:rsidP="00871FFE">
      <w:pPr>
        <w:pStyle w:val="a3"/>
        <w:jc w:val="right"/>
      </w:pPr>
      <w:r>
        <w:t>учреждение детский сад №45 «Росинка»</w:t>
      </w:r>
    </w:p>
    <w:p w14:paraId="422C878E" w14:textId="77777777" w:rsidR="00805350" w:rsidRPr="00805350" w:rsidRDefault="00805350" w:rsidP="00871FFE">
      <w:pPr>
        <w:pStyle w:val="a3"/>
        <w:jc w:val="right"/>
      </w:pPr>
    </w:p>
    <w:p w14:paraId="422C878F" w14:textId="77777777" w:rsidR="00805350" w:rsidRPr="00805350" w:rsidRDefault="00805350" w:rsidP="00805350">
      <w:pPr>
        <w:pStyle w:val="a3"/>
      </w:pPr>
    </w:p>
    <w:p w14:paraId="422C8790" w14:textId="77777777" w:rsidR="00805350" w:rsidRPr="00805350" w:rsidRDefault="00805350" w:rsidP="00805350">
      <w:pPr>
        <w:pStyle w:val="a3"/>
      </w:pPr>
    </w:p>
    <w:p w14:paraId="422C8791" w14:textId="77777777" w:rsidR="00805350" w:rsidRPr="00805350" w:rsidRDefault="00805350" w:rsidP="00805350">
      <w:pPr>
        <w:pStyle w:val="a3"/>
      </w:pPr>
    </w:p>
    <w:p w14:paraId="422C8792" w14:textId="77777777" w:rsidR="00805350" w:rsidRPr="00805350" w:rsidRDefault="00805350" w:rsidP="00805350">
      <w:pPr>
        <w:pStyle w:val="a3"/>
      </w:pPr>
    </w:p>
    <w:p w14:paraId="422C8793" w14:textId="77777777" w:rsidR="00805350" w:rsidRDefault="00805350" w:rsidP="00805350">
      <w:pPr>
        <w:pStyle w:val="a3"/>
      </w:pPr>
    </w:p>
    <w:p w14:paraId="422C8794" w14:textId="77777777" w:rsidR="00896B65" w:rsidRDefault="00896B65" w:rsidP="00805350">
      <w:pPr>
        <w:pStyle w:val="a3"/>
      </w:pPr>
    </w:p>
    <w:p w14:paraId="422C8795" w14:textId="77777777" w:rsidR="00896B65" w:rsidRDefault="00896B65" w:rsidP="00805350">
      <w:pPr>
        <w:pStyle w:val="a3"/>
      </w:pPr>
    </w:p>
    <w:p w14:paraId="422C8796" w14:textId="77777777" w:rsidR="00896B65" w:rsidRDefault="00896B65" w:rsidP="00805350">
      <w:pPr>
        <w:pStyle w:val="a3"/>
      </w:pPr>
    </w:p>
    <w:p w14:paraId="422C8797" w14:textId="77777777" w:rsidR="00896B65" w:rsidRPr="00805350" w:rsidRDefault="00896B65" w:rsidP="00805350">
      <w:pPr>
        <w:pStyle w:val="a3"/>
      </w:pPr>
    </w:p>
    <w:p w14:paraId="422C8798" w14:textId="77777777" w:rsidR="00805350" w:rsidRPr="00805350" w:rsidRDefault="00805350" w:rsidP="00805350">
      <w:pPr>
        <w:pStyle w:val="a3"/>
        <w:spacing w:before="3"/>
      </w:pPr>
    </w:p>
    <w:p w14:paraId="3F7FF7CF" w14:textId="4996D0AE" w:rsidR="004D23F8" w:rsidRPr="00805350" w:rsidRDefault="00805350" w:rsidP="004D23F8">
      <w:pPr>
        <w:spacing w:before="90"/>
        <w:ind w:left="1253" w:right="533"/>
        <w:jc w:val="center"/>
        <w:rPr>
          <w:rFonts w:ascii="Times New Roman" w:hAnsi="Times New Roman" w:cs="Times New Roman"/>
          <w:sz w:val="26"/>
          <w:szCs w:val="26"/>
        </w:rPr>
      </w:pPr>
      <w:r w:rsidRPr="00805350">
        <w:rPr>
          <w:rFonts w:ascii="Times New Roman" w:hAnsi="Times New Roman" w:cs="Times New Roman"/>
          <w:sz w:val="26"/>
          <w:szCs w:val="26"/>
        </w:rPr>
        <w:t>2024</w:t>
      </w:r>
      <w:r w:rsidRPr="00805350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805350">
        <w:rPr>
          <w:rFonts w:ascii="Times New Roman" w:hAnsi="Times New Roman" w:cs="Times New Roman"/>
          <w:sz w:val="26"/>
          <w:szCs w:val="26"/>
        </w:rPr>
        <w:t>год</w:t>
      </w:r>
    </w:p>
    <w:p w14:paraId="422C879A" w14:textId="77777777" w:rsidR="00BC3196" w:rsidRPr="001E5AFF" w:rsidRDefault="00BC3196" w:rsidP="001E5AFF">
      <w:pPr>
        <w:pStyle w:val="ab"/>
        <w:numPr>
          <w:ilvl w:val="0"/>
          <w:numId w:val="1"/>
        </w:numPr>
        <w:tabs>
          <w:tab w:val="left" w:pos="1259"/>
        </w:tabs>
        <w:spacing w:before="1"/>
        <w:ind w:left="0" w:right="386" w:firstLine="566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lastRenderedPageBreak/>
        <w:t>Направление конкурса:</w:t>
      </w:r>
      <w:r w:rsidRPr="001E5AFF">
        <w:rPr>
          <w:sz w:val="26"/>
          <w:szCs w:val="26"/>
        </w:rPr>
        <w:t xml:space="preserve"> патриотическое воспитание;</w:t>
      </w:r>
    </w:p>
    <w:p w14:paraId="422C879B" w14:textId="77777777" w:rsidR="00BC3196" w:rsidRPr="001E5AFF" w:rsidRDefault="00BC3196" w:rsidP="001E5AFF">
      <w:pPr>
        <w:pStyle w:val="ab"/>
        <w:tabs>
          <w:tab w:val="left" w:pos="1259"/>
        </w:tabs>
        <w:spacing w:before="1"/>
        <w:ind w:left="0" w:right="386" w:firstLine="0"/>
        <w:rPr>
          <w:sz w:val="26"/>
          <w:szCs w:val="26"/>
        </w:rPr>
      </w:pPr>
      <w:r w:rsidRPr="001E5AFF">
        <w:rPr>
          <w:b/>
          <w:sz w:val="26"/>
          <w:szCs w:val="26"/>
        </w:rPr>
        <w:t>Вид работы и ее название:</w:t>
      </w:r>
      <w:r w:rsidRPr="001E5AFF">
        <w:rPr>
          <w:sz w:val="26"/>
          <w:szCs w:val="26"/>
        </w:rPr>
        <w:t xml:space="preserve"> методическая разработка квест-игры на тему «Значимые места Старого Оскола»;</w:t>
      </w:r>
    </w:p>
    <w:p w14:paraId="422C879C" w14:textId="77777777" w:rsidR="00BC3196" w:rsidRPr="001E5AFF" w:rsidRDefault="00896B65" w:rsidP="001E5AFF">
      <w:pPr>
        <w:pStyle w:val="ab"/>
        <w:tabs>
          <w:tab w:val="left" w:pos="1259"/>
        </w:tabs>
        <w:spacing w:before="1"/>
        <w:ind w:left="0" w:right="386" w:firstLine="0"/>
        <w:rPr>
          <w:sz w:val="26"/>
          <w:szCs w:val="26"/>
        </w:rPr>
      </w:pPr>
      <w:r w:rsidRPr="001E5AFF">
        <w:rPr>
          <w:b/>
          <w:sz w:val="26"/>
          <w:szCs w:val="26"/>
        </w:rPr>
        <w:t>Авторы:</w:t>
      </w:r>
      <w:r w:rsidRPr="001E5AFF">
        <w:rPr>
          <w:sz w:val="26"/>
          <w:szCs w:val="26"/>
        </w:rPr>
        <w:t xml:space="preserve"> </w:t>
      </w:r>
      <w:r w:rsidR="00BC3196" w:rsidRPr="001E5AFF">
        <w:rPr>
          <w:sz w:val="26"/>
          <w:szCs w:val="26"/>
        </w:rPr>
        <w:t>Маркова Н.И.</w:t>
      </w:r>
      <w:r w:rsidR="000A73C4" w:rsidRPr="001E5AFF">
        <w:rPr>
          <w:sz w:val="26"/>
          <w:szCs w:val="26"/>
        </w:rPr>
        <w:t>, Новикова М.В.</w:t>
      </w:r>
    </w:p>
    <w:p w14:paraId="422C879D" w14:textId="77777777" w:rsidR="000A73C4" w:rsidRPr="001E5AFF" w:rsidRDefault="00BC3196" w:rsidP="001E5AFF">
      <w:pPr>
        <w:pStyle w:val="ab"/>
        <w:numPr>
          <w:ilvl w:val="0"/>
          <w:numId w:val="1"/>
        </w:numPr>
        <w:tabs>
          <w:tab w:val="left" w:pos="1250"/>
        </w:tabs>
        <w:spacing w:before="2"/>
        <w:ind w:left="0" w:hanging="282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t>Материалы</w:t>
      </w:r>
      <w:r w:rsidRPr="001E5AFF">
        <w:rPr>
          <w:b/>
          <w:spacing w:val="-4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и</w:t>
      </w:r>
      <w:r w:rsidRPr="001E5AFF">
        <w:rPr>
          <w:b/>
          <w:spacing w:val="-7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оборудование,</w:t>
      </w:r>
      <w:r w:rsidRPr="001E5AFF">
        <w:rPr>
          <w:b/>
          <w:spacing w:val="-4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необходимые</w:t>
      </w:r>
      <w:r w:rsidRPr="001E5AFF">
        <w:rPr>
          <w:b/>
          <w:spacing w:val="-4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для</w:t>
      </w:r>
      <w:r w:rsidRPr="001E5AFF">
        <w:rPr>
          <w:b/>
          <w:spacing w:val="-6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проведения</w:t>
      </w:r>
      <w:r w:rsidRPr="001E5AFF">
        <w:rPr>
          <w:b/>
          <w:spacing w:val="-4"/>
          <w:sz w:val="26"/>
          <w:szCs w:val="26"/>
        </w:rPr>
        <w:t xml:space="preserve"> </w:t>
      </w:r>
      <w:r w:rsidR="000A73C4" w:rsidRPr="001E5AFF">
        <w:rPr>
          <w:b/>
          <w:sz w:val="26"/>
          <w:szCs w:val="26"/>
        </w:rPr>
        <w:t>занятия:</w:t>
      </w:r>
      <w:r w:rsidR="000A73C4" w:rsidRPr="001E5AFF">
        <w:rPr>
          <w:sz w:val="26"/>
          <w:szCs w:val="26"/>
        </w:rPr>
        <w:t xml:space="preserve"> изображения значимых мест города Старый Оскол, голосовой ассистент «Салют», игровые машины «Автобус» 2</w:t>
      </w:r>
      <w:r w:rsidR="003D450E" w:rsidRPr="001E5AFF">
        <w:rPr>
          <w:sz w:val="26"/>
          <w:szCs w:val="26"/>
        </w:rPr>
        <w:t xml:space="preserve">шт., цветные карандаши, альбомы, пазлы с изображением города, мячи 3 </w:t>
      </w:r>
      <w:proofErr w:type="spellStart"/>
      <w:r w:rsidR="003D450E" w:rsidRPr="001E5AFF">
        <w:rPr>
          <w:sz w:val="26"/>
          <w:szCs w:val="26"/>
        </w:rPr>
        <w:t>шт</w:t>
      </w:r>
      <w:proofErr w:type="spellEnd"/>
      <w:r w:rsidR="003D450E" w:rsidRPr="001E5AFF">
        <w:rPr>
          <w:sz w:val="26"/>
          <w:szCs w:val="26"/>
        </w:rPr>
        <w:t xml:space="preserve">, обручи 3 </w:t>
      </w:r>
      <w:proofErr w:type="spellStart"/>
      <w:r w:rsidR="003D450E" w:rsidRPr="001E5AFF">
        <w:rPr>
          <w:sz w:val="26"/>
          <w:szCs w:val="26"/>
        </w:rPr>
        <w:t>шт</w:t>
      </w:r>
      <w:proofErr w:type="spellEnd"/>
      <w:r w:rsidR="003D450E" w:rsidRPr="001E5AFF">
        <w:rPr>
          <w:sz w:val="26"/>
          <w:szCs w:val="26"/>
        </w:rPr>
        <w:t>, кегли 8 шт.</w:t>
      </w:r>
    </w:p>
    <w:p w14:paraId="422C879E" w14:textId="77777777" w:rsidR="00BC3196" w:rsidRPr="001E5AFF" w:rsidRDefault="00BC3196" w:rsidP="001E5AFF">
      <w:pPr>
        <w:pStyle w:val="ab"/>
        <w:numPr>
          <w:ilvl w:val="0"/>
          <w:numId w:val="1"/>
        </w:numPr>
        <w:tabs>
          <w:tab w:val="left" w:pos="1264"/>
        </w:tabs>
        <w:ind w:left="0" w:right="386" w:firstLine="566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t>Представители общественности</w:t>
      </w:r>
      <w:r w:rsidR="000A73C4" w:rsidRPr="001E5AFF">
        <w:rPr>
          <w:b/>
          <w:sz w:val="26"/>
          <w:szCs w:val="26"/>
        </w:rPr>
        <w:t>:</w:t>
      </w:r>
      <w:r w:rsidR="00896B65" w:rsidRPr="001E5AFF">
        <w:rPr>
          <w:sz w:val="26"/>
          <w:szCs w:val="26"/>
        </w:rPr>
        <w:t xml:space="preserve"> работник краеведческого музея, родители воспитанников.</w:t>
      </w:r>
    </w:p>
    <w:p w14:paraId="422C879F" w14:textId="77777777" w:rsidR="00BC3196" w:rsidRPr="001E5AFF" w:rsidRDefault="00BC3196" w:rsidP="001E5AFF">
      <w:pPr>
        <w:pStyle w:val="ab"/>
        <w:numPr>
          <w:ilvl w:val="0"/>
          <w:numId w:val="1"/>
        </w:numPr>
        <w:tabs>
          <w:tab w:val="left" w:pos="1182"/>
        </w:tabs>
        <w:ind w:left="0" w:right="389" w:firstLine="566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t>Компетенции,</w:t>
      </w:r>
      <w:r w:rsidRPr="001E5AFF">
        <w:rPr>
          <w:b/>
          <w:spacing w:val="1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формирующиеся</w:t>
      </w:r>
      <w:r w:rsidRPr="001E5AFF">
        <w:rPr>
          <w:b/>
          <w:spacing w:val="1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и</w:t>
      </w:r>
      <w:r w:rsidRPr="001E5AFF">
        <w:rPr>
          <w:b/>
          <w:spacing w:val="1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развивающиеся</w:t>
      </w:r>
      <w:r w:rsidRPr="001E5AFF">
        <w:rPr>
          <w:b/>
          <w:spacing w:val="1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в</w:t>
      </w:r>
      <w:r w:rsidRPr="001E5AFF">
        <w:rPr>
          <w:b/>
          <w:spacing w:val="1"/>
          <w:sz w:val="26"/>
          <w:szCs w:val="26"/>
        </w:rPr>
        <w:t xml:space="preserve"> </w:t>
      </w:r>
      <w:r w:rsidRPr="001E5AFF">
        <w:rPr>
          <w:b/>
          <w:sz w:val="26"/>
          <w:szCs w:val="26"/>
        </w:rPr>
        <w:t>ходе</w:t>
      </w:r>
      <w:r w:rsidRPr="001E5AFF">
        <w:rPr>
          <w:b/>
          <w:spacing w:val="1"/>
          <w:sz w:val="26"/>
          <w:szCs w:val="26"/>
        </w:rPr>
        <w:t xml:space="preserve"> </w:t>
      </w:r>
      <w:r w:rsidR="00896B65" w:rsidRPr="001E5AFF">
        <w:rPr>
          <w:b/>
          <w:sz w:val="26"/>
          <w:szCs w:val="26"/>
        </w:rPr>
        <w:t>воспитательного мероприятия:</w:t>
      </w:r>
      <w:r w:rsidR="00896B65" w:rsidRPr="001E5AFF">
        <w:rPr>
          <w:sz w:val="26"/>
          <w:szCs w:val="26"/>
        </w:rPr>
        <w:t xml:space="preserve"> речевое развитие, нравственно-патриотическое развитие, познавательное развитие, коммуникативное развитие.</w:t>
      </w:r>
    </w:p>
    <w:p w14:paraId="422C87A0" w14:textId="77777777" w:rsidR="00896B65" w:rsidRPr="001E5AFF" w:rsidRDefault="00BC3196" w:rsidP="001E5AFF">
      <w:pPr>
        <w:pStyle w:val="ab"/>
        <w:numPr>
          <w:ilvl w:val="0"/>
          <w:numId w:val="1"/>
        </w:numPr>
        <w:tabs>
          <w:tab w:val="left" w:pos="1250"/>
        </w:tabs>
        <w:ind w:left="0" w:hanging="282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t>Цель</w:t>
      </w:r>
      <w:r w:rsidR="00896B65" w:rsidRPr="001E5AFF">
        <w:rPr>
          <w:b/>
          <w:sz w:val="26"/>
          <w:szCs w:val="26"/>
        </w:rPr>
        <w:t>:</w:t>
      </w:r>
      <w:r w:rsidR="00896B65" w:rsidRPr="001E5AFF">
        <w:rPr>
          <w:sz w:val="26"/>
          <w:szCs w:val="26"/>
          <w:shd w:val="clear" w:color="auto" w:fill="FFFFFF"/>
        </w:rPr>
        <w:t xml:space="preserve"> сформировать у детей положительное отношение к родному городу</w:t>
      </w:r>
      <w:proofErr w:type="gramStart"/>
      <w:r w:rsidR="00896B65" w:rsidRPr="001E5AFF">
        <w:rPr>
          <w:sz w:val="26"/>
          <w:szCs w:val="26"/>
          <w:shd w:val="clear" w:color="auto" w:fill="FFFFFF"/>
        </w:rPr>
        <w:t>, ,</w:t>
      </w:r>
      <w:proofErr w:type="gramEnd"/>
      <w:r w:rsidR="00896B65" w:rsidRPr="001E5AFF">
        <w:rPr>
          <w:sz w:val="26"/>
          <w:szCs w:val="26"/>
          <w:shd w:val="clear" w:color="auto" w:fill="FFFFFF"/>
        </w:rPr>
        <w:t xml:space="preserve"> к его истории и культуре города, созданной трудами родных и близких людей.</w:t>
      </w:r>
    </w:p>
    <w:p w14:paraId="422C87A1" w14:textId="77777777" w:rsidR="00BC3196" w:rsidRPr="001E5AFF" w:rsidRDefault="00896B65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 xml:space="preserve"> </w:t>
      </w:r>
      <w:r w:rsidRPr="001E5AFF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422C87A2" w14:textId="77777777" w:rsidR="00896B65" w:rsidRPr="001E5AFF" w:rsidRDefault="00896B65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-Формировать элементарные знания о культуре родного города;</w:t>
      </w:r>
    </w:p>
    <w:p w14:paraId="422C87A3" w14:textId="77777777" w:rsidR="00896B65" w:rsidRPr="001E5AFF" w:rsidRDefault="00896B65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-Развивать интерес к значимым местам родного города;</w:t>
      </w:r>
    </w:p>
    <w:p w14:paraId="422C87A4" w14:textId="77777777" w:rsidR="00896B65" w:rsidRPr="001E5AFF" w:rsidRDefault="00896B65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-Воспитывать уважение к труду взрослых</w:t>
      </w:r>
    </w:p>
    <w:p w14:paraId="422C87A5" w14:textId="77777777" w:rsidR="00896B65" w:rsidRPr="001E5AFF" w:rsidRDefault="00896B65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-Формировать бережное отношение к памятникам культуры родного города.</w:t>
      </w:r>
    </w:p>
    <w:p w14:paraId="422C87A6" w14:textId="77777777" w:rsidR="00BC3196" w:rsidRPr="001E5AFF" w:rsidRDefault="00BC3196" w:rsidP="001E5AFF">
      <w:pPr>
        <w:pStyle w:val="ab"/>
        <w:numPr>
          <w:ilvl w:val="0"/>
          <w:numId w:val="1"/>
        </w:numPr>
        <w:tabs>
          <w:tab w:val="left" w:pos="1250"/>
        </w:tabs>
        <w:ind w:left="0" w:hanging="282"/>
        <w:jc w:val="both"/>
        <w:rPr>
          <w:b/>
          <w:sz w:val="26"/>
          <w:szCs w:val="26"/>
        </w:rPr>
      </w:pPr>
      <w:r w:rsidRPr="001E5AFF">
        <w:rPr>
          <w:b/>
          <w:sz w:val="26"/>
          <w:szCs w:val="26"/>
        </w:rPr>
        <w:t>Ход</w:t>
      </w:r>
      <w:r w:rsidRPr="001E5AFF">
        <w:rPr>
          <w:b/>
          <w:spacing w:val="-2"/>
          <w:sz w:val="26"/>
          <w:szCs w:val="26"/>
        </w:rPr>
        <w:t xml:space="preserve"> </w:t>
      </w:r>
      <w:r w:rsidR="00EA6A8B" w:rsidRPr="001E5AFF">
        <w:rPr>
          <w:b/>
          <w:sz w:val="26"/>
          <w:szCs w:val="26"/>
        </w:rPr>
        <w:t>мероприятия:</w:t>
      </w:r>
    </w:p>
    <w:p w14:paraId="422C87A7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Ребята, добрый день. Сегодня мы с вами поиграем в необычную игру. Это не просто игра, а квест-игра. Это </w:t>
      </w:r>
      <w:proofErr w:type="gramStart"/>
      <w:r w:rsidR="00EA6A8B" w:rsidRPr="001E5AFF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что в течение всей игры вы поэтапно будете проходить и выполнять задания. Вы готовы? (Ответы детей)</w:t>
      </w:r>
    </w:p>
    <w:p w14:paraId="422C87A8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Но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сегодня у меня будет один интересный помощник, хотите с ним познакомиться? Привет, Салют!</w:t>
      </w:r>
    </w:p>
    <w:p w14:paraId="422C87A9" w14:textId="6142D1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Салют: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Добрый День! Могу я вам чем</w:t>
      </w:r>
      <w:r w:rsidR="005455B6">
        <w:rPr>
          <w:rFonts w:ascii="Times New Roman" w:hAnsi="Times New Roman" w:cs="Times New Roman"/>
          <w:sz w:val="26"/>
          <w:szCs w:val="26"/>
        </w:rPr>
        <w:t>-</w:t>
      </w:r>
      <w:r w:rsidR="00EA6A8B" w:rsidRPr="001E5AFF">
        <w:rPr>
          <w:rFonts w:ascii="Times New Roman" w:hAnsi="Times New Roman" w:cs="Times New Roman"/>
          <w:sz w:val="26"/>
          <w:szCs w:val="26"/>
        </w:rPr>
        <w:t>нибудь помочь?</w:t>
      </w:r>
    </w:p>
    <w:p w14:paraId="422C87AA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Салют, мы хотим с ребятами поиграть вместе с тобой в квест-игру, ты придумаешь для нас задания?</w:t>
      </w:r>
    </w:p>
    <w:p w14:paraId="422C87AB" w14:textId="5CA9C0D1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Салют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5455B6">
        <w:rPr>
          <w:rFonts w:ascii="Times New Roman" w:hAnsi="Times New Roman" w:cs="Times New Roman"/>
          <w:sz w:val="26"/>
          <w:szCs w:val="26"/>
        </w:rPr>
        <w:t xml:space="preserve"> </w:t>
      </w:r>
      <w:r w:rsidR="00EA6A8B" w:rsidRPr="001E5AFF">
        <w:rPr>
          <w:rFonts w:ascii="Times New Roman" w:hAnsi="Times New Roman" w:cs="Times New Roman"/>
          <w:sz w:val="26"/>
          <w:szCs w:val="26"/>
        </w:rPr>
        <w:t>Да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>! Я люблю играть! Давайте начнем, присаживайтесь на стульчики и посмотрите, что изображено на доске.</w:t>
      </w:r>
    </w:p>
    <w:p w14:paraId="422C87AC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Ребята, а вот и первое задание от Салют. Присаживайтесь, расскажите, что вы видите на изображениях?</w:t>
      </w:r>
    </w:p>
    <w:p w14:paraId="422C87AD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Дети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Это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наш город.</w:t>
      </w:r>
    </w:p>
    <w:p w14:paraId="422C87AE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Правильно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 xml:space="preserve">, давайте посмотрим каждое изображение внимательно. Какие места вы узнали? Кто видел их в нашем городе? С кем вы посещали данные </w:t>
      </w:r>
      <w:proofErr w:type="gramStart"/>
      <w:r w:rsidR="00EA6A8B" w:rsidRPr="001E5AFF">
        <w:rPr>
          <w:rFonts w:ascii="Times New Roman" w:hAnsi="Times New Roman" w:cs="Times New Roman"/>
          <w:sz w:val="26"/>
          <w:szCs w:val="26"/>
        </w:rPr>
        <w:t>места?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Ответы детей)</w:t>
      </w:r>
    </w:p>
    <w:p w14:paraId="422C87AF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Отлично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>, давайте познакомимся и рассмотрим каждое место более подробно, нам нужно добраться до нашей виртуальной экскурсии. Салют, на чем могут добраться дети до места экскурсии?</w:t>
      </w:r>
    </w:p>
    <w:p w14:paraId="422C87B0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Салют: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О! Давайте отправимся на автобусе.</w:t>
      </w:r>
    </w:p>
    <w:p w14:paraId="422C87B1" w14:textId="77777777" w:rsidR="00EA6A8B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A6A8B" w:rsidRPr="001E5AFF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="00EA6A8B" w:rsidRPr="001E5AFF">
        <w:rPr>
          <w:rFonts w:ascii="Times New Roman" w:hAnsi="Times New Roman" w:cs="Times New Roman"/>
          <w:b/>
          <w:sz w:val="26"/>
          <w:szCs w:val="26"/>
        </w:rPr>
        <w:t>:</w:t>
      </w:r>
      <w:r w:rsidR="00EA6A8B" w:rsidRPr="001E5AFF">
        <w:rPr>
          <w:rFonts w:ascii="Times New Roman" w:hAnsi="Times New Roman" w:cs="Times New Roman"/>
          <w:sz w:val="26"/>
          <w:szCs w:val="26"/>
        </w:rPr>
        <w:t xml:space="preserve"> Здорово</w:t>
      </w:r>
      <w:proofErr w:type="gramEnd"/>
      <w:r w:rsidR="00EA6A8B" w:rsidRPr="001E5AFF">
        <w:rPr>
          <w:rFonts w:ascii="Times New Roman" w:hAnsi="Times New Roman" w:cs="Times New Roman"/>
          <w:sz w:val="26"/>
          <w:szCs w:val="26"/>
        </w:rPr>
        <w:t>, хорошая идея, у нас есть два автобуса, давайте проверим кто будет самый первый и самый быстрый. Поделимся на две команды. Первая команда поедет с водителем Мишей, вторая команда поедет с водителем Сашей. Раз, два, три, поехали. Молодцы, победила дружба</w:t>
      </w:r>
      <w:r w:rsidR="0075288F" w:rsidRPr="001E5AFF">
        <w:rPr>
          <w:rFonts w:ascii="Times New Roman" w:hAnsi="Times New Roman" w:cs="Times New Roman"/>
          <w:sz w:val="26"/>
          <w:szCs w:val="26"/>
        </w:rPr>
        <w:t>. Давайте приступим к нашей экскурсии.</w:t>
      </w:r>
    </w:p>
    <w:p w14:paraId="422C87B2" w14:textId="77777777" w:rsidR="0075288F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5288F" w:rsidRPr="001E5AFF">
        <w:rPr>
          <w:rFonts w:ascii="Times New Roman" w:hAnsi="Times New Roman" w:cs="Times New Roman"/>
          <w:b/>
          <w:sz w:val="26"/>
          <w:szCs w:val="26"/>
        </w:rPr>
        <w:t>Салют:</w:t>
      </w:r>
      <w:r w:rsidR="0075288F" w:rsidRPr="001E5AFF">
        <w:rPr>
          <w:rFonts w:ascii="Times New Roman" w:hAnsi="Times New Roman" w:cs="Times New Roman"/>
          <w:sz w:val="26"/>
          <w:szCs w:val="26"/>
        </w:rPr>
        <w:t xml:space="preserve"> Ребята, отгадайте мои загадки и узнаете, куда мы сегодня отправимся на экскурсию.</w:t>
      </w:r>
    </w:p>
    <w:p w14:paraId="422C87B3" w14:textId="77777777" w:rsidR="0075288F" w:rsidRPr="001E5AFF" w:rsidRDefault="0075288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«Великий памятник мужчине</w:t>
      </w:r>
    </w:p>
    <w:p w14:paraId="422C87B4" w14:textId="77777777" w:rsidR="0075288F" w:rsidRPr="001E5AFF" w:rsidRDefault="0075288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Стоит на главном микрорайоне Жукова</w:t>
      </w:r>
    </w:p>
    <w:p w14:paraId="422C87B5" w14:textId="77777777" w:rsidR="0075288F" w:rsidRPr="001E5AFF" w:rsidRDefault="0075288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AFF">
        <w:rPr>
          <w:rFonts w:ascii="Times New Roman" w:hAnsi="Times New Roman" w:cs="Times New Roman"/>
          <w:sz w:val="26"/>
          <w:szCs w:val="26"/>
        </w:rPr>
        <w:t>Его так же ведь зовут, наш Маршал …»</w:t>
      </w:r>
    </w:p>
    <w:p w14:paraId="422C87B6" w14:textId="77777777" w:rsidR="0075288F" w:rsidRPr="001E5AFF" w:rsidRDefault="0075288F" w:rsidP="001E5AFF">
      <w:pPr>
        <w:shd w:val="clear" w:color="auto" w:fill="FFFFFF"/>
        <w:spacing w:before="192" w:after="148" w:line="240" w:lineRule="auto"/>
        <w:ind w:hanging="360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Мы «Щелкунчика» смотрели,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br/>
        <w:t>Сцена, занавес блестели.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br/>
        <w:t>Все актёры так играли -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br/>
        <w:t>Обо всем мы забывали.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br/>
        <w:t>Лишь не видно было крыс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br/>
        <w:t>Из-за бархатных... (</w:t>
      </w:r>
      <w:r w:rsidRPr="001E5AFF">
        <w:rPr>
          <w:rFonts w:ascii="Times New Roman" w:eastAsia="Times New Roman" w:hAnsi="Times New Roman" w:cs="Times New Roman"/>
          <w:i/>
          <w:iCs/>
          <w:kern w:val="36"/>
          <w:sz w:val="26"/>
          <w:szCs w:val="26"/>
        </w:rPr>
        <w:t>Кулис</w:t>
      </w:r>
      <w:r w:rsidRPr="001E5AFF">
        <w:rPr>
          <w:rFonts w:ascii="Times New Roman" w:eastAsia="Times New Roman" w:hAnsi="Times New Roman" w:cs="Times New Roman"/>
          <w:kern w:val="36"/>
          <w:sz w:val="26"/>
          <w:szCs w:val="26"/>
        </w:rPr>
        <w:t>)</w:t>
      </w:r>
    </w:p>
    <w:p w14:paraId="422C87B7" w14:textId="77777777" w:rsidR="003D450E" w:rsidRPr="001E5AFF" w:rsidRDefault="001E5AFF" w:rsidP="001E5AFF">
      <w:pPr>
        <w:shd w:val="clear" w:color="auto" w:fill="FFFFFF"/>
        <w:spacing w:before="192" w:after="148" w:line="240" w:lineRule="auto"/>
        <w:ind w:hanging="360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 особый, Божий, </w:t>
      </w:r>
    </w:p>
    <w:p w14:paraId="422C87B8" w14:textId="77777777" w:rsidR="003D450E" w:rsidRPr="001E5AFF" w:rsidRDefault="001E5AFF" w:rsidP="001E5AFF">
      <w:pPr>
        <w:shd w:val="clear" w:color="auto" w:fill="FFFFFF"/>
        <w:spacing w:before="192" w:after="148" w:line="240" w:lineRule="auto"/>
        <w:ind w:hanging="360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в раю здесь все, </w:t>
      </w:r>
      <w:proofErr w:type="gramStart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похоже(</w:t>
      </w:r>
      <w:proofErr w:type="gramEnd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Храм)</w:t>
      </w:r>
    </w:p>
    <w:p w14:paraId="422C87B9" w14:textId="77777777" w:rsidR="0075288F" w:rsidRPr="001E5AFF" w:rsidRDefault="003D450E" w:rsidP="001E5AFF">
      <w:pPr>
        <w:tabs>
          <w:tab w:val="left" w:pos="1250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Где стоят рядами кассы,</w:t>
      </w:r>
      <w:r w:rsidRPr="001E5AFF">
        <w:rPr>
          <w:rFonts w:ascii="Times New Roman" w:hAnsi="Times New Roman" w:cs="Times New Roman"/>
          <w:sz w:val="26"/>
          <w:szCs w:val="26"/>
        </w:rPr>
        <w:br/>
      </w: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Возле них народа масса,</w:t>
      </w:r>
      <w:r w:rsidRPr="001E5AFF">
        <w:rPr>
          <w:rFonts w:ascii="Times New Roman" w:hAnsi="Times New Roman" w:cs="Times New Roman"/>
          <w:sz w:val="26"/>
          <w:szCs w:val="26"/>
        </w:rPr>
        <w:br/>
      </w: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Кто с тележкой, кто с пакетом!</w:t>
      </w:r>
      <w:r w:rsidRPr="001E5AFF">
        <w:rPr>
          <w:rFonts w:ascii="Times New Roman" w:hAnsi="Times New Roman" w:cs="Times New Roman"/>
          <w:sz w:val="26"/>
          <w:szCs w:val="26"/>
        </w:rPr>
        <w:br/>
      </w: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Где всегда толкучка эта?</w:t>
      </w:r>
    </w:p>
    <w:p w14:paraId="422C87BA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</w:t>
      </w:r>
      <w:proofErr w:type="gramStart"/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Хорошо</w:t>
      </w:r>
      <w:proofErr w:type="gramEnd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, вы молодцы. Давайте рассмотрим подробнее изображения. Опишите, что вы увидели? Вы были в этих местах города?</w:t>
      </w:r>
    </w:p>
    <w:p w14:paraId="422C87BB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Салют, включи зажигательную музыку для разминки.</w:t>
      </w:r>
    </w:p>
    <w:p w14:paraId="422C87BC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Салют</w:t>
      </w:r>
      <w:proofErr w:type="gramStart"/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Уже</w:t>
      </w:r>
      <w:proofErr w:type="gramEnd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включаю!</w:t>
      </w:r>
    </w:p>
    <w:p w14:paraId="422C87BD" w14:textId="77777777" w:rsidR="003D450E" w:rsidRPr="001E5AFF" w:rsidRDefault="003D450E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(Играет музыка, дети повторяют движения за воспитателем)</w:t>
      </w:r>
    </w:p>
    <w:p w14:paraId="422C87BE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</w:t>
      </w:r>
      <w:proofErr w:type="gramStart"/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Отлично</w:t>
      </w:r>
      <w:proofErr w:type="gramEnd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, давайте присядем за столы и узнаем, какое задание будет следующим. Салют, какое задание ты приготовила ребятам?</w:t>
      </w:r>
    </w:p>
    <w:p w14:paraId="422C87BF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Салют</w:t>
      </w:r>
      <w:proofErr w:type="gramStart"/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ейчас</w:t>
      </w:r>
      <w:proofErr w:type="gramEnd"/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 проверю вашу память и внимательность, разбейтесь на группы и соберите пазлы значимых мест вашего города.</w:t>
      </w:r>
    </w:p>
    <w:p w14:paraId="422C87C0" w14:textId="77777777" w:rsidR="003D450E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ab/>
      </w:r>
      <w:r w:rsidR="003D450E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3D450E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Молодцы ребята, вы знаете, что в нашем городе, очень много детских и спортивных площадок, давайте немного поиграем там. Смотрите, у нас есть обручи, мячи, скакалки, кегли. Давайте разделимся парами, кто в какие игры будет играть на нашей воображаемой площадке.</w:t>
      </w:r>
    </w:p>
    <w:p w14:paraId="422C87C1" w14:textId="77777777" w:rsidR="008B76CA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8B76CA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8B76CA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Молодцы ребята, давайте узнаем, что нас ждет дальше. Салют, какая следующая станция?</w:t>
      </w:r>
    </w:p>
    <w:p w14:paraId="422C87C2" w14:textId="77777777" w:rsidR="008B76CA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8B76CA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Салют:</w:t>
      </w:r>
      <w:r w:rsidR="008B76CA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Ваша следующая станция творческая. Изобразите в альбомах ваше любимое место родного города.</w:t>
      </w:r>
    </w:p>
    <w:p w14:paraId="422C87C3" w14:textId="77777777" w:rsidR="008B76CA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8B76CA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8B76CA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Ребята, давайте присядем за столы, можете взять цветные карандаши и альбомы. Подумайте, какое место нашего города вы любите больше всего, где вы возможно бываете чаще всего.</w:t>
      </w:r>
    </w:p>
    <w:p w14:paraId="422C87C4" w14:textId="77777777" w:rsidR="008B76CA" w:rsidRPr="001E5AFF" w:rsidRDefault="008B76CA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>(Работа детей за столом)</w:t>
      </w:r>
    </w:p>
    <w:p w14:paraId="422C87C5" w14:textId="77777777" w:rsidR="008B76CA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8B76CA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8B76CA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Ребята, какие вы молодцы, давайте каждый расскажет, что решили изобразить в своих альбомах. Отлично, давайте организуем выставку значимых мест нашего родного города.</w:t>
      </w:r>
    </w:p>
    <w:p w14:paraId="422C87C6" w14:textId="77777777" w:rsidR="0075288F" w:rsidRPr="001E5AFF" w:rsidRDefault="001E5AFF" w:rsidP="001E5AFF">
      <w:pPr>
        <w:tabs>
          <w:tab w:val="left" w:pos="12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8B76CA" w:rsidRPr="001E5A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  <w:r w:rsidR="008B76CA" w:rsidRPr="001E5A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Ребята, скажите, вам понравилась наша квест-игра? Кто нам помогал в проведении игры? О чем была наша игра? Какое ваше любимое место нашего города? Отлично, давайте на следующей недели, поиграем еще в квест-игру с нашим помощником «Салют?».</w:t>
      </w:r>
    </w:p>
    <w:p w14:paraId="422C87C7" w14:textId="0EAAA9C7" w:rsidR="008B76CA" w:rsidRPr="001E5AFF" w:rsidRDefault="008B76CA" w:rsidP="001E5AFF">
      <w:pPr>
        <w:pStyle w:val="ab"/>
        <w:numPr>
          <w:ilvl w:val="0"/>
          <w:numId w:val="1"/>
        </w:numPr>
        <w:tabs>
          <w:tab w:val="left" w:pos="1254"/>
        </w:tabs>
        <w:ind w:left="0" w:right="392" w:firstLine="566"/>
        <w:jc w:val="both"/>
        <w:rPr>
          <w:sz w:val="26"/>
          <w:szCs w:val="26"/>
        </w:rPr>
      </w:pPr>
      <w:r w:rsidRPr="001E5AFF">
        <w:rPr>
          <w:b/>
          <w:sz w:val="26"/>
          <w:szCs w:val="26"/>
        </w:rPr>
        <w:t>Основные итоги и выводы</w:t>
      </w:r>
      <w:proofErr w:type="gramStart"/>
      <w:r w:rsidRPr="001E5AFF">
        <w:rPr>
          <w:b/>
          <w:sz w:val="26"/>
          <w:szCs w:val="26"/>
        </w:rPr>
        <w:t>:</w:t>
      </w:r>
      <w:r w:rsidRPr="001E5AFF">
        <w:rPr>
          <w:sz w:val="26"/>
          <w:szCs w:val="26"/>
        </w:rPr>
        <w:t xml:space="preserve"> В</w:t>
      </w:r>
      <w:r w:rsidR="004D23F8">
        <w:rPr>
          <w:sz w:val="26"/>
          <w:szCs w:val="26"/>
        </w:rPr>
        <w:t xml:space="preserve"> </w:t>
      </w:r>
      <w:r w:rsidRPr="001E5AFF">
        <w:rPr>
          <w:sz w:val="26"/>
          <w:szCs w:val="26"/>
        </w:rPr>
        <w:t>ходе</w:t>
      </w:r>
      <w:proofErr w:type="gramEnd"/>
      <w:r w:rsidRPr="001E5AFF">
        <w:rPr>
          <w:sz w:val="26"/>
          <w:szCs w:val="26"/>
        </w:rPr>
        <w:t xml:space="preserve"> проведения квест-игры с использованием технологий искусственного интеллекта у детей значительно повысился интерес к изучению значимых мест и памятников родного города. Дети активно включались в работу, отвечали на вопросы, отгадывали загадки, показали свои творческие способности. А главным итогом данной игры стало то, что дети после вели диалоги между собой о родном городе, заинтересовались отдельными памятниками города, задавали вопросы о событиях истории нашего родного города. Было принято решение для поддержания интереса и дальнейшего формирования патриотического воспитания организовать экскурсию в краеведческий музей нашего города. Там дети более подробно познакомились с памятниками культуры нашего города, узнали много нового о прошлом и истории города, </w:t>
      </w:r>
      <w:r w:rsidR="001E5AFF" w:rsidRPr="001E5AFF">
        <w:rPr>
          <w:sz w:val="26"/>
          <w:szCs w:val="26"/>
        </w:rPr>
        <w:t>работник краеведческого музей ответил на все интересующие вопросы детей старшего дошкольного возраста.</w:t>
      </w:r>
      <w:r w:rsidR="00BC3196" w:rsidRPr="001E5AFF">
        <w:rPr>
          <w:sz w:val="26"/>
          <w:szCs w:val="26"/>
        </w:rPr>
        <w:t xml:space="preserve"> </w:t>
      </w:r>
    </w:p>
    <w:p w14:paraId="422C87C8" w14:textId="77777777" w:rsidR="00BC3196" w:rsidRPr="001E5AFF" w:rsidRDefault="001E5AFF" w:rsidP="001E5AFF">
      <w:pPr>
        <w:tabs>
          <w:tab w:val="left" w:pos="1254"/>
        </w:tabs>
        <w:spacing w:line="240" w:lineRule="auto"/>
        <w:ind w:right="3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C3196" w:rsidRPr="001E5AFF">
        <w:rPr>
          <w:rFonts w:ascii="Times New Roman" w:hAnsi="Times New Roman" w:cs="Times New Roman"/>
          <w:b/>
          <w:sz w:val="26"/>
          <w:szCs w:val="26"/>
        </w:rPr>
        <w:t>Формулировка перспектив воспитательной</w:t>
      </w:r>
      <w:r w:rsidR="00BC3196" w:rsidRPr="001E5AF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="00BC3196" w:rsidRPr="001E5AFF">
        <w:rPr>
          <w:rFonts w:ascii="Times New Roman" w:hAnsi="Times New Roman" w:cs="Times New Roman"/>
          <w:b/>
          <w:sz w:val="26"/>
          <w:szCs w:val="26"/>
        </w:rPr>
        <w:t>работы</w:t>
      </w:r>
      <w:r w:rsidR="00BC3196" w:rsidRPr="001E5A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BC3196" w:rsidRPr="001E5AFF">
        <w:rPr>
          <w:rFonts w:ascii="Times New Roman" w:hAnsi="Times New Roman" w:cs="Times New Roman"/>
          <w:b/>
          <w:sz w:val="26"/>
          <w:szCs w:val="26"/>
        </w:rPr>
        <w:t>в</w:t>
      </w:r>
      <w:r w:rsidR="00BC3196" w:rsidRPr="001E5AF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E5AFF">
        <w:rPr>
          <w:rFonts w:ascii="Times New Roman" w:hAnsi="Times New Roman" w:cs="Times New Roman"/>
          <w:b/>
          <w:sz w:val="26"/>
          <w:szCs w:val="26"/>
        </w:rPr>
        <w:t>детском коллективе:</w:t>
      </w:r>
      <w:r w:rsidRPr="001E5AFF">
        <w:rPr>
          <w:rFonts w:ascii="Times New Roman" w:hAnsi="Times New Roman" w:cs="Times New Roman"/>
          <w:sz w:val="26"/>
          <w:szCs w:val="26"/>
        </w:rPr>
        <w:t xml:space="preserve"> квест-игра по патриотическому воспитанию проводится еженедельно, так как имеет повышенный интерес среди детей, каждую неделю новая тема для знакомства с родным городом и краем. Ежеквартально организуются экскурсии по знакомству с значимыми местами города вместе с воспитателями и детьми.</w:t>
      </w:r>
    </w:p>
    <w:p w14:paraId="422C87C9" w14:textId="77777777" w:rsidR="001E5AFF" w:rsidRDefault="001E5AFF" w:rsidP="001E5AF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2C87CA" w14:textId="77777777" w:rsidR="001E5AFF" w:rsidRDefault="001E5AFF" w:rsidP="001E5AF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2C87CB" w14:textId="77777777" w:rsidR="00896B65" w:rsidRPr="001E5AFF" w:rsidRDefault="001E5AFF" w:rsidP="001E5A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AFF">
        <w:rPr>
          <w:rFonts w:ascii="Times New Roman" w:hAnsi="Times New Roman" w:cs="Times New Roman"/>
          <w:b/>
          <w:sz w:val="26"/>
          <w:szCs w:val="26"/>
        </w:rPr>
        <w:lastRenderedPageBreak/>
        <w:t>Использованная литература:</w:t>
      </w:r>
    </w:p>
    <w:p w14:paraId="422C87CC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rStyle w:val="c0"/>
          <w:sz w:val="26"/>
          <w:szCs w:val="26"/>
          <w:shd w:val="clear" w:color="auto" w:fill="FFFFFF"/>
        </w:rPr>
      </w:pPr>
      <w:r w:rsidRPr="001E5AFF">
        <w:rPr>
          <w:rStyle w:val="c0"/>
          <w:sz w:val="26"/>
          <w:szCs w:val="26"/>
          <w:shd w:val="clear" w:color="auto" w:fill="FFFFFF"/>
        </w:rPr>
        <w:t>Ривина, Е. К. Российская символика. Методическое пособие к иллюстративно-дидактическому материалу для дошкольных образовательных учреждений / Е.К. Ривина. - М.: АРКТИ, 2005.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991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CD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rStyle w:val="c0"/>
          <w:sz w:val="26"/>
          <w:szCs w:val="26"/>
        </w:rPr>
      </w:pPr>
      <w:r w:rsidRPr="001E5AFF">
        <w:rPr>
          <w:rStyle w:val="c0"/>
          <w:sz w:val="26"/>
          <w:szCs w:val="26"/>
          <w:shd w:val="clear" w:color="auto" w:fill="FFFFFF"/>
        </w:rPr>
        <w:t>Соловьева, Е. В. Воспитание интереса и уважения к культурам разных стран у детей 5-8 лет. Методическое пособие для воспитателей / Е.В. Соловьева, Л.В. Редько. - Москва: </w:t>
      </w:r>
      <w:r w:rsidRPr="001E5AFF">
        <w:rPr>
          <w:rStyle w:val="c4"/>
          <w:bCs/>
          <w:sz w:val="26"/>
          <w:szCs w:val="26"/>
          <w:shd w:val="clear" w:color="auto" w:fill="FFFFFF"/>
        </w:rPr>
        <w:t>СПб. [и др.</w:t>
      </w:r>
      <w:proofErr w:type="gramStart"/>
      <w:r w:rsidRPr="001E5AFF">
        <w:rPr>
          <w:rStyle w:val="c4"/>
          <w:bCs/>
          <w:sz w:val="26"/>
          <w:szCs w:val="26"/>
          <w:shd w:val="clear" w:color="auto" w:fill="FFFFFF"/>
        </w:rPr>
        <w:t>] :</w:t>
      </w:r>
      <w:proofErr w:type="gramEnd"/>
      <w:r w:rsidRPr="001E5AFF">
        <w:rPr>
          <w:rStyle w:val="c4"/>
          <w:bCs/>
          <w:sz w:val="26"/>
          <w:szCs w:val="26"/>
          <w:shd w:val="clear" w:color="auto" w:fill="FFFFFF"/>
        </w:rPr>
        <w:t xml:space="preserve"> Питер</w:t>
      </w:r>
      <w:r w:rsidRPr="001E5AFF">
        <w:rPr>
          <w:rStyle w:val="c0"/>
          <w:sz w:val="26"/>
          <w:szCs w:val="26"/>
          <w:shd w:val="clear" w:color="auto" w:fill="FFFFFF"/>
        </w:rPr>
        <w:t>, 2015.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991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CE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rStyle w:val="c0"/>
          <w:sz w:val="26"/>
          <w:szCs w:val="26"/>
        </w:rPr>
      </w:pPr>
      <w:proofErr w:type="spellStart"/>
      <w:r w:rsidRPr="001E5AFF">
        <w:rPr>
          <w:rStyle w:val="c0"/>
          <w:sz w:val="26"/>
          <w:szCs w:val="26"/>
          <w:shd w:val="clear" w:color="auto" w:fill="FFFFFF"/>
        </w:rPr>
        <w:t>Фесюкова</w:t>
      </w:r>
      <w:proofErr w:type="spellEnd"/>
      <w:r w:rsidRPr="001E5AFF">
        <w:rPr>
          <w:rStyle w:val="c0"/>
          <w:sz w:val="26"/>
          <w:szCs w:val="26"/>
          <w:shd w:val="clear" w:color="auto" w:fill="FFFFFF"/>
        </w:rPr>
        <w:t xml:space="preserve">, Л. Б. В мире мудрых пословиц / Л.Б. </w:t>
      </w:r>
      <w:proofErr w:type="spellStart"/>
      <w:r w:rsidRPr="001E5AFF">
        <w:rPr>
          <w:rStyle w:val="c0"/>
          <w:sz w:val="26"/>
          <w:szCs w:val="26"/>
          <w:shd w:val="clear" w:color="auto" w:fill="FFFFFF"/>
        </w:rPr>
        <w:t>Фесюкова</w:t>
      </w:r>
      <w:proofErr w:type="spellEnd"/>
      <w:r w:rsidRPr="001E5AFF">
        <w:rPr>
          <w:rStyle w:val="c0"/>
          <w:sz w:val="26"/>
          <w:szCs w:val="26"/>
          <w:shd w:val="clear" w:color="auto" w:fill="FFFFFF"/>
        </w:rPr>
        <w:t>. - М.: Ранок, 2010.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238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CF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rStyle w:val="c0"/>
          <w:sz w:val="26"/>
          <w:szCs w:val="26"/>
        </w:rPr>
      </w:pPr>
      <w:r w:rsidRPr="001E5AFF">
        <w:rPr>
          <w:rStyle w:val="c0"/>
          <w:sz w:val="26"/>
          <w:szCs w:val="26"/>
          <w:shd w:val="clear" w:color="auto" w:fill="FFFFFF"/>
        </w:rPr>
        <w:t>Черняева, А. В. Развитие эмоционально-волевой сферы детей 5-7 лет. Тематическое планирование, вариативные развивающие занятия, педагогическое взаимодействие / А.В. Черняева. - М.: Учитель, 2016.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731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D0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rStyle w:val="c0"/>
          <w:sz w:val="26"/>
          <w:szCs w:val="26"/>
        </w:rPr>
      </w:pPr>
      <w:r w:rsidRPr="001E5AFF">
        <w:rPr>
          <w:rStyle w:val="c0"/>
          <w:sz w:val="26"/>
          <w:szCs w:val="26"/>
          <w:shd w:val="clear" w:color="auto" w:fill="FFFFFF"/>
        </w:rPr>
        <w:t>Шаламова Методическая работа с кадрами по патриотическому воспитанию в ДОУ / Шаламова. - М.: Скрипторий 2003, 2011.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524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D1" w14:textId="77777777" w:rsidR="001E5AFF" w:rsidRPr="001E5AFF" w:rsidRDefault="001E5AFF" w:rsidP="001E5AFF">
      <w:pPr>
        <w:pStyle w:val="ab"/>
        <w:numPr>
          <w:ilvl w:val="0"/>
          <w:numId w:val="2"/>
        </w:numPr>
        <w:ind w:left="0"/>
        <w:rPr>
          <w:sz w:val="26"/>
          <w:szCs w:val="26"/>
        </w:rPr>
      </w:pPr>
      <w:r w:rsidRPr="001E5AFF">
        <w:rPr>
          <w:rStyle w:val="c0"/>
          <w:sz w:val="26"/>
          <w:szCs w:val="26"/>
          <w:shd w:val="clear" w:color="auto" w:fill="FFFFFF"/>
        </w:rPr>
        <w:t>Шипунова, В. А. Защитники отечества. Беседы с ребенком. Комплект карточек / В.А. Шипунова. - М.: Карапуз, 2012. - </w:t>
      </w:r>
      <w:r w:rsidRPr="001E5AFF">
        <w:rPr>
          <w:rStyle w:val="c4"/>
          <w:bCs/>
          <w:sz w:val="26"/>
          <w:szCs w:val="26"/>
          <w:shd w:val="clear" w:color="auto" w:fill="FFFFFF"/>
        </w:rPr>
        <w:t>628</w:t>
      </w:r>
      <w:r w:rsidRPr="001E5AFF">
        <w:rPr>
          <w:rStyle w:val="c0"/>
          <w:sz w:val="26"/>
          <w:szCs w:val="26"/>
          <w:shd w:val="clear" w:color="auto" w:fill="FFFFFF"/>
        </w:rPr>
        <w:t> c.</w:t>
      </w:r>
    </w:p>
    <w:p w14:paraId="422C87D2" w14:textId="77777777" w:rsidR="001E5AFF" w:rsidRPr="00805350" w:rsidRDefault="001E5AFF" w:rsidP="001E5AF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E5AFF" w:rsidRPr="0080535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5D4C" w14:textId="77777777" w:rsidR="00112F05" w:rsidRDefault="00112F05" w:rsidP="00BC3196">
      <w:pPr>
        <w:spacing w:after="0" w:line="240" w:lineRule="auto"/>
      </w:pPr>
      <w:r>
        <w:separator/>
      </w:r>
    </w:p>
  </w:endnote>
  <w:endnote w:type="continuationSeparator" w:id="0">
    <w:p w14:paraId="77C3AB7C" w14:textId="77777777" w:rsidR="00112F05" w:rsidRDefault="00112F05" w:rsidP="00BC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87D9" w14:textId="77777777" w:rsidR="008B76CA" w:rsidRPr="00BC3196" w:rsidRDefault="008B76CA">
    <w:pPr>
      <w:pStyle w:val="a7"/>
      <w:rPr>
        <w:rFonts w:ascii="Times New Roman" w:hAnsi="Times New Roman" w:cs="Times New Roman"/>
        <w:sz w:val="26"/>
        <w:szCs w:val="26"/>
      </w:rPr>
    </w:pPr>
    <w:r>
      <w:t xml:space="preserve">                                   </w:t>
    </w:r>
    <w:r w:rsidRPr="00BC3196">
      <w:rPr>
        <w:rFonts w:ascii="Times New Roman" w:hAnsi="Times New Roman" w:cs="Times New Roman"/>
        <w:sz w:val="26"/>
        <w:szCs w:val="26"/>
      </w:rPr>
      <w:t>Маркова Наталья Ивановна, Новикова Марина Викторовна</w:t>
    </w:r>
  </w:p>
  <w:p w14:paraId="422C87DA" w14:textId="77777777" w:rsidR="008B76CA" w:rsidRDefault="008B76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3321" w14:textId="77777777" w:rsidR="00112F05" w:rsidRDefault="00112F05" w:rsidP="00BC3196">
      <w:pPr>
        <w:spacing w:after="0" w:line="240" w:lineRule="auto"/>
      </w:pPr>
      <w:r>
        <w:separator/>
      </w:r>
    </w:p>
  </w:footnote>
  <w:footnote w:type="continuationSeparator" w:id="0">
    <w:p w14:paraId="08EFB172" w14:textId="77777777" w:rsidR="00112F05" w:rsidRDefault="00112F05" w:rsidP="00BC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919004"/>
      <w:docPartObj>
        <w:docPartGallery w:val="Page Numbers (Top of Page)"/>
        <w:docPartUnique/>
      </w:docPartObj>
    </w:sdtPr>
    <w:sdtContent>
      <w:p w14:paraId="422C87D7" w14:textId="77777777" w:rsidR="008B76CA" w:rsidRDefault="001E5A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C87D8" w14:textId="77777777" w:rsidR="008B76CA" w:rsidRDefault="008B76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320B"/>
    <w:multiLevelType w:val="hybridMultilevel"/>
    <w:tmpl w:val="B5E229AE"/>
    <w:lvl w:ilvl="0" w:tplc="3BB2A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E64"/>
    <w:multiLevelType w:val="hybridMultilevel"/>
    <w:tmpl w:val="AAF29A18"/>
    <w:lvl w:ilvl="0" w:tplc="F460BAF8">
      <w:start w:val="1"/>
      <w:numFmt w:val="decimal"/>
      <w:lvlText w:val="%1."/>
      <w:lvlJc w:val="left"/>
      <w:pPr>
        <w:ind w:left="40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E27F8">
      <w:numFmt w:val="bullet"/>
      <w:lvlText w:val="•"/>
      <w:lvlJc w:val="left"/>
      <w:pPr>
        <w:ind w:left="1374" w:hanging="291"/>
      </w:pPr>
      <w:rPr>
        <w:rFonts w:hint="default"/>
        <w:lang w:val="ru-RU" w:eastAsia="en-US" w:bidi="ar-SA"/>
      </w:rPr>
    </w:lvl>
    <w:lvl w:ilvl="2" w:tplc="9E1293C2">
      <w:numFmt w:val="bullet"/>
      <w:lvlText w:val="•"/>
      <w:lvlJc w:val="left"/>
      <w:pPr>
        <w:ind w:left="2349" w:hanging="291"/>
      </w:pPr>
      <w:rPr>
        <w:rFonts w:hint="default"/>
        <w:lang w:val="ru-RU" w:eastAsia="en-US" w:bidi="ar-SA"/>
      </w:rPr>
    </w:lvl>
    <w:lvl w:ilvl="3" w:tplc="1390CCE0">
      <w:numFmt w:val="bullet"/>
      <w:lvlText w:val="•"/>
      <w:lvlJc w:val="left"/>
      <w:pPr>
        <w:ind w:left="3323" w:hanging="291"/>
      </w:pPr>
      <w:rPr>
        <w:rFonts w:hint="default"/>
        <w:lang w:val="ru-RU" w:eastAsia="en-US" w:bidi="ar-SA"/>
      </w:rPr>
    </w:lvl>
    <w:lvl w:ilvl="4" w:tplc="666EE028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08449B5A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497C85B2">
      <w:numFmt w:val="bullet"/>
      <w:lvlText w:val="•"/>
      <w:lvlJc w:val="left"/>
      <w:pPr>
        <w:ind w:left="6247" w:hanging="291"/>
      </w:pPr>
      <w:rPr>
        <w:rFonts w:hint="default"/>
        <w:lang w:val="ru-RU" w:eastAsia="en-US" w:bidi="ar-SA"/>
      </w:rPr>
    </w:lvl>
    <w:lvl w:ilvl="7" w:tplc="9782E454">
      <w:numFmt w:val="bullet"/>
      <w:lvlText w:val="•"/>
      <w:lvlJc w:val="left"/>
      <w:pPr>
        <w:ind w:left="7222" w:hanging="291"/>
      </w:pPr>
      <w:rPr>
        <w:rFonts w:hint="default"/>
        <w:lang w:val="ru-RU" w:eastAsia="en-US" w:bidi="ar-SA"/>
      </w:rPr>
    </w:lvl>
    <w:lvl w:ilvl="8" w:tplc="FEAA602E">
      <w:numFmt w:val="bullet"/>
      <w:lvlText w:val="•"/>
      <w:lvlJc w:val="left"/>
      <w:pPr>
        <w:ind w:left="8197" w:hanging="291"/>
      </w:pPr>
      <w:rPr>
        <w:rFonts w:hint="default"/>
        <w:lang w:val="ru-RU" w:eastAsia="en-US" w:bidi="ar-SA"/>
      </w:rPr>
    </w:lvl>
  </w:abstractNum>
  <w:num w:numId="1" w16cid:durableId="742530395">
    <w:abstractNumId w:val="1"/>
  </w:num>
  <w:num w:numId="2" w16cid:durableId="155230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350"/>
    <w:rsid w:val="000A73C4"/>
    <w:rsid w:val="00112F05"/>
    <w:rsid w:val="001E5AFF"/>
    <w:rsid w:val="00234126"/>
    <w:rsid w:val="003D450E"/>
    <w:rsid w:val="004D23F8"/>
    <w:rsid w:val="00500E68"/>
    <w:rsid w:val="005455B6"/>
    <w:rsid w:val="0075288F"/>
    <w:rsid w:val="00805350"/>
    <w:rsid w:val="00871FFE"/>
    <w:rsid w:val="00896B65"/>
    <w:rsid w:val="008B76CA"/>
    <w:rsid w:val="009326DB"/>
    <w:rsid w:val="00BC3196"/>
    <w:rsid w:val="00D666D7"/>
    <w:rsid w:val="00E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8777"/>
  <w15:docId w15:val="{359EB10F-2E80-4181-9EFC-7BE85A3A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5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535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BC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196"/>
  </w:style>
  <w:style w:type="paragraph" w:styleId="a7">
    <w:name w:val="footer"/>
    <w:basedOn w:val="a"/>
    <w:link w:val="a8"/>
    <w:uiPriority w:val="99"/>
    <w:unhideWhenUsed/>
    <w:rsid w:val="00BC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196"/>
  </w:style>
  <w:style w:type="paragraph" w:styleId="a9">
    <w:name w:val="Balloon Text"/>
    <w:basedOn w:val="a"/>
    <w:link w:val="aa"/>
    <w:uiPriority w:val="99"/>
    <w:semiHidden/>
    <w:unhideWhenUsed/>
    <w:rsid w:val="00BC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1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BC3196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2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75288F"/>
    <w:rPr>
      <w:i/>
      <w:iCs/>
    </w:rPr>
  </w:style>
  <w:style w:type="character" w:customStyle="1" w:styleId="c0">
    <w:name w:val="c0"/>
    <w:basedOn w:val="a0"/>
    <w:rsid w:val="001E5AFF"/>
  </w:style>
  <w:style w:type="character" w:customStyle="1" w:styleId="c4">
    <w:name w:val="c4"/>
    <w:basedOn w:val="a0"/>
    <w:rsid w:val="001E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Мария Маркова</cp:lastModifiedBy>
  <cp:revision>6</cp:revision>
  <dcterms:created xsi:type="dcterms:W3CDTF">2024-12-09T17:56:00Z</dcterms:created>
  <dcterms:modified xsi:type="dcterms:W3CDTF">2024-12-17T20:27:00Z</dcterms:modified>
</cp:coreProperties>
</file>